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CF3476" w14:textId="2BE11B4F" w:rsidR="004E5AC8" w:rsidRPr="004E5AC8" w:rsidRDefault="004E5AC8" w:rsidP="004E5AC8">
      <w:pPr>
        <w:pStyle w:val="ListParagraph"/>
        <w:ind w:left="0"/>
        <w:jc w:val="center"/>
        <w:rPr>
          <w:rFonts w:ascii="Arial" w:hAnsi="Arial" w:cs="Arial"/>
          <w:b/>
          <w:sz w:val="32"/>
          <w:szCs w:val="32"/>
        </w:rPr>
      </w:pPr>
      <w:bookmarkStart w:id="0" w:name="_GoBack"/>
      <w:bookmarkEnd w:id="0"/>
      <w:proofErr w:type="spellStart"/>
      <w:r w:rsidRPr="004E5AC8">
        <w:rPr>
          <w:rFonts w:ascii="Arial" w:hAnsi="Arial" w:cs="Arial"/>
          <w:b/>
          <w:sz w:val="32"/>
          <w:szCs w:val="32"/>
        </w:rPr>
        <w:t>CAeM</w:t>
      </w:r>
      <w:proofErr w:type="spellEnd"/>
      <w:r w:rsidRPr="004E5AC8">
        <w:rPr>
          <w:rFonts w:ascii="Arial" w:hAnsi="Arial" w:cs="Arial"/>
          <w:b/>
          <w:sz w:val="32"/>
          <w:szCs w:val="32"/>
        </w:rPr>
        <w:t xml:space="preserve"> Inputs on Big Data</w:t>
      </w:r>
    </w:p>
    <w:p w14:paraId="7B1C7B50" w14:textId="77777777" w:rsidR="004E5AC8" w:rsidRDefault="004E5AC8" w:rsidP="00574998">
      <w:pPr>
        <w:pStyle w:val="ListParagraph"/>
        <w:ind w:left="0"/>
        <w:rPr>
          <w:rFonts w:ascii="Arial" w:hAnsi="Arial" w:cs="Arial"/>
          <w:b/>
        </w:rPr>
      </w:pPr>
    </w:p>
    <w:p w14:paraId="26AC680D" w14:textId="77777777" w:rsidR="007B2DFD" w:rsidRPr="007B2DFD" w:rsidRDefault="00167FC5" w:rsidP="00574998">
      <w:pPr>
        <w:pStyle w:val="ListParagraph"/>
        <w:ind w:left="0"/>
        <w:rPr>
          <w:rFonts w:ascii="Arial" w:hAnsi="Arial" w:cs="Arial"/>
          <w:b/>
        </w:rPr>
      </w:pPr>
      <w:r>
        <w:rPr>
          <w:rFonts w:ascii="Arial" w:hAnsi="Arial" w:cs="Arial"/>
          <w:b/>
        </w:rPr>
        <w:t>Observation aspects</w:t>
      </w:r>
    </w:p>
    <w:p w14:paraId="3F20826E" w14:textId="77777777" w:rsidR="007B2DFD" w:rsidRDefault="007B2DFD" w:rsidP="00A3680A">
      <w:pPr>
        <w:pStyle w:val="ListParagraph"/>
        <w:rPr>
          <w:rFonts w:ascii="Arial" w:hAnsi="Arial" w:cs="Arial"/>
        </w:rPr>
      </w:pPr>
    </w:p>
    <w:p w14:paraId="5D388948" w14:textId="6E864FEC" w:rsidR="005F49E4" w:rsidRDefault="00261924" w:rsidP="00AB22A6">
      <w:pPr>
        <w:pStyle w:val="ListParagraph"/>
        <w:numPr>
          <w:ilvl w:val="0"/>
          <w:numId w:val="2"/>
        </w:numPr>
        <w:ind w:left="720" w:hanging="720"/>
        <w:jc w:val="both"/>
        <w:rPr>
          <w:rFonts w:ascii="Arial" w:hAnsi="Arial" w:cs="Arial"/>
        </w:rPr>
      </w:pPr>
      <w:r>
        <w:rPr>
          <w:rFonts w:ascii="Arial" w:hAnsi="Arial" w:cs="Arial"/>
        </w:rPr>
        <w:t>The</w:t>
      </w:r>
      <w:r w:rsidR="00487DA1">
        <w:rPr>
          <w:rFonts w:ascii="Arial" w:hAnsi="Arial" w:cs="Arial"/>
        </w:rPr>
        <w:t>re is</w:t>
      </w:r>
      <w:r>
        <w:rPr>
          <w:rFonts w:ascii="Arial" w:hAnsi="Arial" w:cs="Arial"/>
        </w:rPr>
        <w:t xml:space="preserve"> increasing availability of crowd-sourced weather data with unspecified/unknown quality, either from the community on a free-of-charge basis (e.g. community/</w:t>
      </w:r>
      <w:r w:rsidR="00487DA1">
        <w:rPr>
          <w:rFonts w:ascii="Arial" w:hAnsi="Arial" w:cs="Arial"/>
        </w:rPr>
        <w:t xml:space="preserve">social </w:t>
      </w:r>
      <w:r>
        <w:rPr>
          <w:rFonts w:ascii="Arial" w:hAnsi="Arial" w:cs="Arial"/>
        </w:rPr>
        <w:t>media observations of weather elements and phenomena</w:t>
      </w:r>
      <w:r w:rsidR="00167FC5">
        <w:rPr>
          <w:rFonts w:ascii="Arial" w:hAnsi="Arial" w:cs="Arial"/>
        </w:rPr>
        <w:t>, new Internet-of-Things (</w:t>
      </w:r>
      <w:proofErr w:type="spellStart"/>
      <w:r w:rsidR="00167FC5">
        <w:rPr>
          <w:rFonts w:ascii="Arial" w:hAnsi="Arial" w:cs="Arial"/>
        </w:rPr>
        <w:t>IoT</w:t>
      </w:r>
      <w:proofErr w:type="spellEnd"/>
      <w:r w:rsidR="00167FC5">
        <w:rPr>
          <w:rFonts w:ascii="Arial" w:hAnsi="Arial" w:cs="Arial"/>
        </w:rPr>
        <w:t>) initiatives to collect environmental data to support cross-cutting research of big data</w:t>
      </w:r>
      <w:r w:rsidR="00220A32">
        <w:rPr>
          <w:rFonts w:ascii="Arial" w:hAnsi="Arial" w:cs="Arial"/>
        </w:rPr>
        <w:t>/</w:t>
      </w:r>
      <w:r w:rsidR="00167FC5">
        <w:rPr>
          <w:rFonts w:ascii="Arial" w:hAnsi="Arial" w:cs="Arial"/>
        </w:rPr>
        <w:t>smart city</w:t>
      </w:r>
      <w:r w:rsidR="00220A32">
        <w:rPr>
          <w:rFonts w:ascii="Arial" w:hAnsi="Arial" w:cs="Arial"/>
        </w:rPr>
        <w:t xml:space="preserve">, </w:t>
      </w:r>
      <w:proofErr w:type="spellStart"/>
      <w:r w:rsidR="00167FC5">
        <w:rPr>
          <w:rFonts w:ascii="Arial" w:hAnsi="Arial" w:cs="Arial"/>
        </w:rPr>
        <w:t>etc</w:t>
      </w:r>
      <w:proofErr w:type="spellEnd"/>
      <w:r>
        <w:rPr>
          <w:rFonts w:ascii="Arial" w:hAnsi="Arial" w:cs="Arial"/>
        </w:rPr>
        <w:t xml:space="preserve">) or from private companies which could be proprietary (e.g. </w:t>
      </w:r>
      <w:r w:rsidRPr="00261924">
        <w:rPr>
          <w:rFonts w:ascii="Arial" w:hAnsi="Arial" w:cs="Arial"/>
        </w:rPr>
        <w:t>Turbulence Auto-PIREP System</w:t>
      </w:r>
      <w:r>
        <w:rPr>
          <w:rFonts w:ascii="Arial" w:hAnsi="Arial" w:cs="Arial"/>
        </w:rPr>
        <w:t xml:space="preserve"> (TAPS) data collected by a private company from aircraft</w:t>
      </w:r>
      <w:r w:rsidR="00514E0B">
        <w:rPr>
          <w:rFonts w:ascii="Arial" w:hAnsi="Arial" w:cs="Arial"/>
        </w:rPr>
        <w:t>,</w:t>
      </w:r>
      <w:r w:rsidR="00220A32">
        <w:rPr>
          <w:rFonts w:ascii="Arial" w:hAnsi="Arial" w:cs="Arial"/>
        </w:rPr>
        <w:t xml:space="preserve"> utilization of ADS-B aircraft data from ATC for derivation of wind information, utilization of mobile phone network signals for derivation of rainfall information</w:t>
      </w:r>
      <w:r w:rsidR="003F05F5">
        <w:rPr>
          <w:rFonts w:ascii="Arial" w:hAnsi="Arial" w:cs="Arial"/>
        </w:rPr>
        <w:t xml:space="preserve"> and fog monitoring, GPS signals to derive humidity</w:t>
      </w:r>
      <w:r>
        <w:rPr>
          <w:rFonts w:ascii="Arial" w:hAnsi="Arial" w:cs="Arial"/>
        </w:rPr>
        <w:t>).</w:t>
      </w:r>
      <w:r w:rsidR="00487DA1">
        <w:rPr>
          <w:rFonts w:ascii="Arial" w:hAnsi="Arial" w:cs="Arial"/>
        </w:rPr>
        <w:t xml:space="preserve">  However, there is perhaps a need to clarify the definition of “big data” to be considered by WMO, i.e. whether the “big data” is limited </w:t>
      </w:r>
      <w:proofErr w:type="gramStart"/>
      <w:r w:rsidR="00487DA1">
        <w:rPr>
          <w:rFonts w:ascii="Arial" w:hAnsi="Arial" w:cs="Arial"/>
        </w:rPr>
        <w:t>to</w:t>
      </w:r>
      <w:proofErr w:type="gramEnd"/>
      <w:r w:rsidR="00487DA1">
        <w:rPr>
          <w:rFonts w:ascii="Arial" w:hAnsi="Arial" w:cs="Arial"/>
        </w:rPr>
        <w:t xml:space="preserve"> “unstructured” by-products from the Internet/social media</w:t>
      </w:r>
      <w:r w:rsidR="00726FC2">
        <w:rPr>
          <w:rFonts w:ascii="Arial" w:hAnsi="Arial" w:cs="Arial"/>
        </w:rPr>
        <w:t xml:space="preserve"> which could only give indication of trends or </w:t>
      </w:r>
      <w:proofErr w:type="spellStart"/>
      <w:r w:rsidR="00726FC2">
        <w:rPr>
          <w:rFonts w:ascii="Arial" w:hAnsi="Arial" w:cs="Arial"/>
        </w:rPr>
        <w:t>behaviour</w:t>
      </w:r>
      <w:proofErr w:type="spellEnd"/>
      <w:r w:rsidR="00726FC2">
        <w:rPr>
          <w:rFonts w:ascii="Arial" w:hAnsi="Arial" w:cs="Arial"/>
        </w:rPr>
        <w:t xml:space="preserve"> rather than cause-and-effect/physical relationship</w:t>
      </w:r>
      <w:r w:rsidR="00487DA1">
        <w:rPr>
          <w:rFonts w:ascii="Arial" w:hAnsi="Arial" w:cs="Arial"/>
        </w:rPr>
        <w:t xml:space="preserve">, or could also include </w:t>
      </w:r>
      <w:r w:rsidR="00487DA1" w:rsidRPr="00487DA1">
        <w:rPr>
          <w:rFonts w:ascii="Arial" w:hAnsi="Arial" w:cs="Arial"/>
        </w:rPr>
        <w:t>“additional data” (non-ICAO, non-WMO)</w:t>
      </w:r>
      <w:r w:rsidR="00487DA1">
        <w:rPr>
          <w:rFonts w:ascii="Arial" w:hAnsi="Arial" w:cs="Arial"/>
        </w:rPr>
        <w:t xml:space="preserve"> which </w:t>
      </w:r>
      <w:r w:rsidR="00487DA1" w:rsidRPr="00487DA1">
        <w:rPr>
          <w:rFonts w:ascii="Arial" w:hAnsi="Arial" w:cs="Arial"/>
        </w:rPr>
        <w:t>are still structured and obtained through known technology</w:t>
      </w:r>
      <w:r w:rsidR="00AB22A6">
        <w:rPr>
          <w:rFonts w:ascii="Arial" w:hAnsi="Arial" w:cs="Arial"/>
        </w:rPr>
        <w:t xml:space="preserve">.  The examples cited above </w:t>
      </w:r>
      <w:r w:rsidR="00487DA1">
        <w:rPr>
          <w:rFonts w:ascii="Arial" w:hAnsi="Arial" w:cs="Arial"/>
        </w:rPr>
        <w:t>fall into the latter category</w:t>
      </w:r>
      <w:r w:rsidR="00AB22A6">
        <w:rPr>
          <w:rFonts w:ascii="Arial" w:hAnsi="Arial" w:cs="Arial"/>
        </w:rPr>
        <w:t xml:space="preserve"> which have a higher chance of being utilized by WMO and NMHS as they are at least subject to physical constraints (</w:t>
      </w:r>
      <w:r w:rsidR="00AB22A6" w:rsidRPr="00AB22A6">
        <w:rPr>
          <w:rFonts w:ascii="Arial" w:hAnsi="Arial" w:cs="Arial"/>
        </w:rPr>
        <w:t>established physical laws explaining relationships between different parameters such as</w:t>
      </w:r>
      <w:r w:rsidR="00AB22A6">
        <w:rPr>
          <w:rFonts w:ascii="Arial" w:hAnsi="Arial" w:cs="Arial"/>
        </w:rPr>
        <w:t xml:space="preserve"> pressure, humidity, wind </w:t>
      </w:r>
      <w:proofErr w:type="spellStart"/>
      <w:r w:rsidR="00AB22A6">
        <w:rPr>
          <w:rFonts w:ascii="Arial" w:hAnsi="Arial" w:cs="Arial"/>
        </w:rPr>
        <w:t>etc</w:t>
      </w:r>
      <w:proofErr w:type="spellEnd"/>
      <w:r w:rsidR="00AB22A6">
        <w:rPr>
          <w:rFonts w:ascii="Arial" w:hAnsi="Arial" w:cs="Arial"/>
        </w:rPr>
        <w:t xml:space="preserve">) </w:t>
      </w:r>
      <w:r w:rsidR="00AB22A6" w:rsidRPr="00AB22A6">
        <w:rPr>
          <w:rFonts w:ascii="Arial" w:hAnsi="Arial" w:cs="Arial"/>
        </w:rPr>
        <w:t xml:space="preserve">rather than those </w:t>
      </w:r>
      <w:r w:rsidR="00AB22A6">
        <w:rPr>
          <w:rFonts w:ascii="Arial" w:hAnsi="Arial" w:cs="Arial"/>
        </w:rPr>
        <w:t xml:space="preserve">derived from the </w:t>
      </w:r>
      <w:r w:rsidR="00AB22A6" w:rsidRPr="00AB22A6">
        <w:rPr>
          <w:rFonts w:ascii="Arial" w:hAnsi="Arial" w:cs="Arial"/>
        </w:rPr>
        <w:t>social media world</w:t>
      </w:r>
      <w:r w:rsidR="00AB22A6">
        <w:rPr>
          <w:rFonts w:ascii="Arial" w:hAnsi="Arial" w:cs="Arial"/>
        </w:rPr>
        <w:t>, and thus</w:t>
      </w:r>
      <w:r w:rsidR="00AB22A6" w:rsidRPr="00AB22A6">
        <w:rPr>
          <w:rFonts w:ascii="Arial" w:hAnsi="Arial" w:cs="Arial"/>
        </w:rPr>
        <w:t xml:space="preserve"> at least have a theoretical chance of “a posteriori” data checking</w:t>
      </w:r>
      <w:r w:rsidR="00487DA1">
        <w:rPr>
          <w:rFonts w:ascii="Arial" w:hAnsi="Arial" w:cs="Arial"/>
        </w:rPr>
        <w:t>.</w:t>
      </w:r>
      <w:r>
        <w:rPr>
          <w:rFonts w:ascii="Arial" w:hAnsi="Arial" w:cs="Arial"/>
        </w:rPr>
        <w:t xml:space="preserve">  </w:t>
      </w:r>
    </w:p>
    <w:p w14:paraId="5CF76865" w14:textId="5D29A199" w:rsidR="00863F6D" w:rsidRDefault="00261924" w:rsidP="00D90CAA">
      <w:pPr>
        <w:pStyle w:val="ListParagraph"/>
        <w:numPr>
          <w:ilvl w:val="0"/>
          <w:numId w:val="2"/>
        </w:numPr>
        <w:ind w:left="720" w:hanging="720"/>
        <w:jc w:val="both"/>
        <w:rPr>
          <w:rFonts w:ascii="Arial" w:hAnsi="Arial" w:cs="Arial"/>
        </w:rPr>
      </w:pPr>
      <w:r>
        <w:rPr>
          <w:rFonts w:ascii="Arial" w:hAnsi="Arial" w:cs="Arial"/>
        </w:rPr>
        <w:t>These new sources of data could be considered supplementary</w:t>
      </w:r>
      <w:r w:rsidR="005F49E4">
        <w:rPr>
          <w:rFonts w:ascii="Arial" w:hAnsi="Arial" w:cs="Arial"/>
        </w:rPr>
        <w:t xml:space="preserve"> </w:t>
      </w:r>
      <w:r w:rsidR="007B2DFD">
        <w:rPr>
          <w:rFonts w:ascii="Arial" w:hAnsi="Arial" w:cs="Arial"/>
        </w:rPr>
        <w:t>to</w:t>
      </w:r>
      <w:r>
        <w:rPr>
          <w:rFonts w:ascii="Arial" w:hAnsi="Arial" w:cs="Arial"/>
        </w:rPr>
        <w:t xml:space="preserve"> the official weather data of WIGOS and NMHS</w:t>
      </w:r>
      <w:r w:rsidR="007B2DFD">
        <w:rPr>
          <w:rFonts w:ascii="Arial" w:hAnsi="Arial" w:cs="Arial"/>
        </w:rPr>
        <w:t xml:space="preserve"> and therefore offer opportunities to WMO and NMHS</w:t>
      </w:r>
      <w:r>
        <w:rPr>
          <w:rFonts w:ascii="Arial" w:hAnsi="Arial" w:cs="Arial"/>
        </w:rPr>
        <w:t>.</w:t>
      </w:r>
      <w:r w:rsidR="005F49E4">
        <w:rPr>
          <w:rFonts w:ascii="Arial" w:hAnsi="Arial" w:cs="Arial"/>
        </w:rPr>
        <w:t xml:space="preserve">  </w:t>
      </w:r>
      <w:r w:rsidR="00863F6D">
        <w:rPr>
          <w:rFonts w:ascii="Arial" w:hAnsi="Arial" w:cs="Arial"/>
        </w:rPr>
        <w:t xml:space="preserve">Indeed some </w:t>
      </w:r>
      <w:proofErr w:type="spellStart"/>
      <w:r w:rsidR="00863F6D">
        <w:rPr>
          <w:rFonts w:ascii="Arial" w:hAnsi="Arial" w:cs="Arial"/>
        </w:rPr>
        <w:t>NMHSes</w:t>
      </w:r>
      <w:proofErr w:type="spellEnd"/>
      <w:r w:rsidR="00863F6D">
        <w:rPr>
          <w:rFonts w:ascii="Arial" w:hAnsi="Arial" w:cs="Arial"/>
        </w:rPr>
        <w:t xml:space="preserve"> have already engaged other partners to collect weather data from the community, e.g. </w:t>
      </w:r>
      <w:proofErr w:type="spellStart"/>
      <w:r w:rsidR="00863F6D">
        <w:rPr>
          <w:rFonts w:ascii="Arial" w:hAnsi="Arial" w:cs="Arial"/>
        </w:rPr>
        <w:t>WoW</w:t>
      </w:r>
      <w:proofErr w:type="spellEnd"/>
      <w:r w:rsidR="00863F6D">
        <w:rPr>
          <w:rFonts w:ascii="Arial" w:hAnsi="Arial" w:cs="Arial"/>
        </w:rPr>
        <w:t xml:space="preserve"> project </w:t>
      </w:r>
      <w:r w:rsidR="00D90CAA">
        <w:rPr>
          <w:rFonts w:ascii="Arial" w:hAnsi="Arial" w:cs="Arial"/>
        </w:rPr>
        <w:t>(</w:t>
      </w:r>
      <w:r w:rsidR="00D90CAA" w:rsidRPr="00D90CAA">
        <w:rPr>
          <w:rFonts w:ascii="Arial" w:hAnsi="Arial" w:cs="Arial"/>
        </w:rPr>
        <w:t>http://wow.metoffice.gov.uk/</w:t>
      </w:r>
      <w:r w:rsidR="00D90CAA">
        <w:rPr>
          <w:rFonts w:ascii="Arial" w:hAnsi="Arial" w:cs="Arial"/>
        </w:rPr>
        <w:t xml:space="preserve">) </w:t>
      </w:r>
      <w:r w:rsidR="00863F6D">
        <w:rPr>
          <w:rFonts w:ascii="Arial" w:hAnsi="Arial" w:cs="Arial"/>
        </w:rPr>
        <w:t>in the UK, Community Weather Information Network (Co-WIN) project</w:t>
      </w:r>
      <w:r w:rsidR="00D90CAA">
        <w:rPr>
          <w:rFonts w:ascii="Arial" w:hAnsi="Arial" w:cs="Arial"/>
        </w:rPr>
        <w:t xml:space="preserve"> (</w:t>
      </w:r>
      <w:r w:rsidR="00D90CAA" w:rsidRPr="00D90CAA">
        <w:rPr>
          <w:rFonts w:ascii="Arial" w:hAnsi="Arial" w:cs="Arial"/>
        </w:rPr>
        <w:t>http://weather.ap.polyu.edu.hk/index.php</w:t>
      </w:r>
      <w:r w:rsidR="00D90CAA">
        <w:rPr>
          <w:rFonts w:ascii="Arial" w:hAnsi="Arial" w:cs="Arial"/>
        </w:rPr>
        <w:t>)</w:t>
      </w:r>
      <w:r w:rsidR="00863F6D">
        <w:rPr>
          <w:rFonts w:ascii="Arial" w:hAnsi="Arial" w:cs="Arial"/>
        </w:rPr>
        <w:t xml:space="preserve"> in Hong Kong, China</w:t>
      </w:r>
      <w:r w:rsidR="00487DA1">
        <w:rPr>
          <w:rFonts w:ascii="Arial" w:hAnsi="Arial" w:cs="Arial"/>
        </w:rPr>
        <w:t xml:space="preserve">, </w:t>
      </w:r>
      <w:r w:rsidR="00487DA1" w:rsidRPr="00487DA1">
        <w:rPr>
          <w:rFonts w:ascii="Arial" w:hAnsi="Arial" w:cs="Arial"/>
        </w:rPr>
        <w:t xml:space="preserve">European Severe Weather Data Base </w:t>
      </w:r>
      <w:r w:rsidR="00487DA1">
        <w:rPr>
          <w:rFonts w:ascii="Arial" w:hAnsi="Arial" w:cs="Arial"/>
        </w:rPr>
        <w:t>(</w:t>
      </w:r>
      <w:r w:rsidR="00487DA1" w:rsidRPr="00487DA1">
        <w:rPr>
          <w:rFonts w:ascii="Arial" w:hAnsi="Arial" w:cs="Arial"/>
        </w:rPr>
        <w:t>http://www.essl.org/</w:t>
      </w:r>
      <w:r w:rsidR="00487DA1">
        <w:rPr>
          <w:rFonts w:ascii="Arial" w:hAnsi="Arial" w:cs="Arial"/>
        </w:rPr>
        <w:t>)</w:t>
      </w:r>
      <w:r w:rsidR="00487DA1" w:rsidRPr="00487DA1">
        <w:rPr>
          <w:rFonts w:ascii="Arial" w:hAnsi="Arial" w:cs="Arial"/>
        </w:rPr>
        <w:t xml:space="preserve"> </w:t>
      </w:r>
      <w:r w:rsidR="0093153F">
        <w:rPr>
          <w:rFonts w:ascii="Arial" w:hAnsi="Arial" w:cs="Arial"/>
        </w:rPr>
        <w:t>etc</w:t>
      </w:r>
      <w:r w:rsidR="00863F6D">
        <w:rPr>
          <w:rFonts w:ascii="Arial" w:hAnsi="Arial" w:cs="Arial"/>
        </w:rPr>
        <w:t xml:space="preserve">.  </w:t>
      </w:r>
      <w:r w:rsidR="004B19B9">
        <w:rPr>
          <w:rFonts w:ascii="Arial" w:hAnsi="Arial" w:cs="Arial"/>
        </w:rPr>
        <w:t>Such community engagement projects have also demonstrated their values in educating the public on weather and climate through the “learning by doing” approach</w:t>
      </w:r>
      <w:r w:rsidR="008240F9">
        <w:rPr>
          <w:rFonts w:ascii="Arial" w:hAnsi="Arial" w:cs="Arial"/>
        </w:rPr>
        <w:t>, in addition to providing crowd-sourced weather observations</w:t>
      </w:r>
      <w:r w:rsidR="004B19B9">
        <w:rPr>
          <w:rFonts w:ascii="Arial" w:hAnsi="Arial" w:cs="Arial"/>
        </w:rPr>
        <w:t>.</w:t>
      </w:r>
    </w:p>
    <w:p w14:paraId="1A6CD159" w14:textId="48B82701" w:rsidR="007B2DFD" w:rsidRDefault="00863F6D" w:rsidP="00AB061C">
      <w:pPr>
        <w:pStyle w:val="ListParagraph"/>
        <w:numPr>
          <w:ilvl w:val="0"/>
          <w:numId w:val="2"/>
        </w:numPr>
        <w:ind w:left="720" w:hanging="720"/>
        <w:jc w:val="both"/>
        <w:rPr>
          <w:rFonts w:ascii="Arial" w:hAnsi="Arial" w:cs="Arial"/>
        </w:rPr>
      </w:pPr>
      <w:r>
        <w:rPr>
          <w:rFonts w:ascii="Arial" w:hAnsi="Arial" w:cs="Arial"/>
        </w:rPr>
        <w:t>T</w:t>
      </w:r>
      <w:r w:rsidR="005F49E4">
        <w:rPr>
          <w:rFonts w:ascii="Arial" w:hAnsi="Arial" w:cs="Arial"/>
        </w:rPr>
        <w:t xml:space="preserve">he free community weather data could supplement the official observations </w:t>
      </w:r>
      <w:r w:rsidR="00B97F7F">
        <w:rPr>
          <w:rFonts w:ascii="Arial" w:hAnsi="Arial" w:cs="Arial"/>
        </w:rPr>
        <w:t xml:space="preserve">but in many cases </w:t>
      </w:r>
      <w:r w:rsidR="005F49E4">
        <w:rPr>
          <w:rFonts w:ascii="Arial" w:hAnsi="Arial" w:cs="Arial"/>
        </w:rPr>
        <w:t xml:space="preserve">they </w:t>
      </w:r>
      <w:r w:rsidR="00B97F7F">
        <w:rPr>
          <w:rFonts w:ascii="Arial" w:hAnsi="Arial" w:cs="Arial"/>
        </w:rPr>
        <w:t>cannot</w:t>
      </w:r>
      <w:r w:rsidR="005F49E4">
        <w:rPr>
          <w:rFonts w:ascii="Arial" w:hAnsi="Arial" w:cs="Arial"/>
        </w:rPr>
        <w:t xml:space="preserve"> be quality-assured.  As NMHS has to ensure the quality of services and </w:t>
      </w:r>
      <w:r w:rsidR="007B2DFD">
        <w:rPr>
          <w:rFonts w:ascii="Arial" w:hAnsi="Arial" w:cs="Arial"/>
        </w:rPr>
        <w:t xml:space="preserve">maintain the </w:t>
      </w:r>
      <w:r w:rsidR="00B97F7F">
        <w:rPr>
          <w:rFonts w:ascii="Arial" w:hAnsi="Arial" w:cs="Arial"/>
        </w:rPr>
        <w:t xml:space="preserve">authoritative voice, this </w:t>
      </w:r>
      <w:r>
        <w:rPr>
          <w:rFonts w:ascii="Arial" w:hAnsi="Arial" w:cs="Arial"/>
        </w:rPr>
        <w:t>pose</w:t>
      </w:r>
      <w:r w:rsidR="00B97F7F">
        <w:rPr>
          <w:rFonts w:ascii="Arial" w:hAnsi="Arial" w:cs="Arial"/>
        </w:rPr>
        <w:t>s</w:t>
      </w:r>
      <w:r>
        <w:rPr>
          <w:rFonts w:ascii="Arial" w:hAnsi="Arial" w:cs="Arial"/>
        </w:rPr>
        <w:t xml:space="preserve"> </w:t>
      </w:r>
      <w:r w:rsidR="00B97F7F">
        <w:rPr>
          <w:rFonts w:ascii="Arial" w:hAnsi="Arial" w:cs="Arial"/>
        </w:rPr>
        <w:t xml:space="preserve">significant </w:t>
      </w:r>
      <w:r w:rsidR="00167FC5">
        <w:rPr>
          <w:rFonts w:ascii="Arial" w:hAnsi="Arial" w:cs="Arial"/>
        </w:rPr>
        <w:t xml:space="preserve">technological challenges </w:t>
      </w:r>
      <w:r w:rsidR="005F49E4">
        <w:rPr>
          <w:rFonts w:ascii="Arial" w:hAnsi="Arial" w:cs="Arial"/>
        </w:rPr>
        <w:t>to the NMHS in utilizing such data</w:t>
      </w:r>
      <w:r w:rsidR="00B97F7F">
        <w:rPr>
          <w:rFonts w:ascii="Arial" w:hAnsi="Arial" w:cs="Arial"/>
        </w:rPr>
        <w:t>, e.g. assimilating the data into NWP models</w:t>
      </w:r>
      <w:r w:rsidR="005F49E4">
        <w:rPr>
          <w:rFonts w:ascii="Arial" w:hAnsi="Arial" w:cs="Arial"/>
        </w:rPr>
        <w:t xml:space="preserve">.  </w:t>
      </w:r>
      <w:r w:rsidR="007B2DFD">
        <w:rPr>
          <w:rFonts w:ascii="Arial" w:hAnsi="Arial" w:cs="Arial"/>
        </w:rPr>
        <w:t xml:space="preserve"> In any case, such new sources of data will be increasingly available on the Internet and </w:t>
      </w:r>
      <w:r w:rsidR="00167FC5">
        <w:rPr>
          <w:rFonts w:ascii="Arial" w:hAnsi="Arial" w:cs="Arial"/>
        </w:rPr>
        <w:t>WMO and NMHS should be prepared to respond to this trend and develop methods to utilize such data to the advantage of WMO and NMHS</w:t>
      </w:r>
      <w:r w:rsidR="00104F0D">
        <w:rPr>
          <w:rFonts w:ascii="Arial" w:hAnsi="Arial" w:cs="Arial"/>
        </w:rPr>
        <w:t xml:space="preserve"> to facilitate exchange and use of such crowd-sourced data</w:t>
      </w:r>
      <w:r w:rsidR="00D311ED">
        <w:rPr>
          <w:rFonts w:ascii="Arial" w:hAnsi="Arial" w:cs="Arial"/>
        </w:rPr>
        <w:t>)</w:t>
      </w:r>
      <w:r w:rsidR="00104F0D">
        <w:rPr>
          <w:rFonts w:ascii="Arial" w:hAnsi="Arial" w:cs="Arial"/>
        </w:rPr>
        <w:t>.</w:t>
      </w:r>
      <w:r w:rsidR="003F05F5">
        <w:rPr>
          <w:rFonts w:ascii="Arial" w:hAnsi="Arial" w:cs="Arial"/>
        </w:rPr>
        <w:t xml:space="preserve">  </w:t>
      </w:r>
      <w:r w:rsidR="00AB061C" w:rsidRPr="00AB061C">
        <w:rPr>
          <w:rFonts w:ascii="Arial" w:hAnsi="Arial" w:cs="Arial"/>
        </w:rPr>
        <w:t xml:space="preserve">A truly positive impact can be expected where very large numbers of </w:t>
      </w:r>
      <w:r w:rsidR="00860196">
        <w:rPr>
          <w:rFonts w:ascii="Arial" w:hAnsi="Arial" w:cs="Arial"/>
        </w:rPr>
        <w:t xml:space="preserve">high-resolution </w:t>
      </w:r>
      <w:r w:rsidR="00AB061C">
        <w:rPr>
          <w:rFonts w:ascii="Arial" w:hAnsi="Arial" w:cs="Arial"/>
        </w:rPr>
        <w:t xml:space="preserve">observations suddenly permit </w:t>
      </w:r>
      <w:r w:rsidR="00AB061C" w:rsidRPr="00AB061C">
        <w:rPr>
          <w:rFonts w:ascii="Arial" w:hAnsi="Arial" w:cs="Arial"/>
        </w:rPr>
        <w:t>detect</w:t>
      </w:r>
      <w:r w:rsidR="00AB061C">
        <w:rPr>
          <w:rFonts w:ascii="Arial" w:hAnsi="Arial" w:cs="Arial"/>
        </w:rPr>
        <w:t>ion of</w:t>
      </w:r>
      <w:r w:rsidR="00AB061C" w:rsidRPr="00AB061C">
        <w:rPr>
          <w:rFonts w:ascii="Arial" w:hAnsi="Arial" w:cs="Arial"/>
        </w:rPr>
        <w:t xml:space="preserve"> micro-scale effects in par</w:t>
      </w:r>
      <w:r w:rsidR="00AB061C">
        <w:rPr>
          <w:rFonts w:ascii="Arial" w:hAnsi="Arial" w:cs="Arial"/>
        </w:rPr>
        <w:t xml:space="preserve">ticular near the ground, </w:t>
      </w:r>
      <w:r w:rsidR="00860196">
        <w:rPr>
          <w:rFonts w:ascii="Arial" w:hAnsi="Arial" w:cs="Arial"/>
        </w:rPr>
        <w:t xml:space="preserve">e.g. road conditions, air quality, aerosol, </w:t>
      </w:r>
      <w:proofErr w:type="spellStart"/>
      <w:r w:rsidR="00860196">
        <w:rPr>
          <w:rFonts w:ascii="Arial" w:hAnsi="Arial" w:cs="Arial"/>
        </w:rPr>
        <w:t>etc</w:t>
      </w:r>
      <w:proofErr w:type="spellEnd"/>
      <w:r w:rsidR="00860196">
        <w:rPr>
          <w:rFonts w:ascii="Arial" w:hAnsi="Arial" w:cs="Arial"/>
        </w:rPr>
        <w:t xml:space="preserve"> </w:t>
      </w:r>
      <w:r w:rsidR="00AB061C">
        <w:rPr>
          <w:rFonts w:ascii="Arial" w:hAnsi="Arial" w:cs="Arial"/>
        </w:rPr>
        <w:t xml:space="preserve">where </w:t>
      </w:r>
      <w:r w:rsidR="00AB061C" w:rsidRPr="00AB061C">
        <w:rPr>
          <w:rFonts w:ascii="Arial" w:hAnsi="Arial" w:cs="Arial"/>
        </w:rPr>
        <w:t xml:space="preserve">traditional data checking algorithms are pretty challenged </w:t>
      </w:r>
      <w:r w:rsidR="00AB061C">
        <w:rPr>
          <w:rFonts w:ascii="Arial" w:hAnsi="Arial" w:cs="Arial"/>
        </w:rPr>
        <w:t>(</w:t>
      </w:r>
      <w:r w:rsidR="00AB061C" w:rsidRPr="00AB061C">
        <w:rPr>
          <w:rFonts w:ascii="Arial" w:hAnsi="Arial" w:cs="Arial"/>
        </w:rPr>
        <w:t>the micro-scale variations far exceed the error margins and accuracy of individual instruments</w:t>
      </w:r>
      <w:r w:rsidR="00AB061C">
        <w:rPr>
          <w:rFonts w:ascii="Arial" w:hAnsi="Arial" w:cs="Arial"/>
        </w:rPr>
        <w:t>)</w:t>
      </w:r>
      <w:r w:rsidR="00AB061C" w:rsidRPr="00AB061C">
        <w:rPr>
          <w:rFonts w:ascii="Arial" w:hAnsi="Arial" w:cs="Arial"/>
        </w:rPr>
        <w:t>.</w:t>
      </w:r>
      <w:r w:rsidR="00AB061C">
        <w:rPr>
          <w:rFonts w:ascii="Arial" w:hAnsi="Arial" w:cs="Arial"/>
        </w:rPr>
        <w:t xml:space="preserve">  </w:t>
      </w:r>
      <w:r w:rsidR="003F05F5">
        <w:rPr>
          <w:rFonts w:ascii="Arial" w:hAnsi="Arial" w:cs="Arial"/>
        </w:rPr>
        <w:t>WMO may also consider taking a more active role to promote the global exchange.</w:t>
      </w:r>
    </w:p>
    <w:p w14:paraId="5BA7F0F6" w14:textId="12956631" w:rsidR="00167FC5" w:rsidRDefault="00167FC5" w:rsidP="00860196">
      <w:pPr>
        <w:pStyle w:val="ListParagraph"/>
        <w:numPr>
          <w:ilvl w:val="0"/>
          <w:numId w:val="2"/>
        </w:numPr>
        <w:ind w:left="720" w:hanging="720"/>
        <w:jc w:val="both"/>
        <w:rPr>
          <w:rFonts w:ascii="Arial" w:hAnsi="Arial" w:cs="Arial"/>
        </w:rPr>
      </w:pPr>
      <w:r>
        <w:rPr>
          <w:rFonts w:ascii="Arial" w:hAnsi="Arial" w:cs="Arial"/>
        </w:rPr>
        <w:lastRenderedPageBreak/>
        <w:t>The increase availability of crowd-sourced weather data, especially those freely available on the Internet, despite their lower quality in general, could dilute the importance of the basic meteorological observation infrastructures of WMO and NMHS and pose a potential threat to cost-recovery and sustainability of these infrastructures</w:t>
      </w:r>
      <w:r w:rsidR="008F5819">
        <w:rPr>
          <w:rFonts w:ascii="Arial" w:hAnsi="Arial" w:cs="Arial"/>
        </w:rPr>
        <w:t>, especially in LDCs and data sparse regions</w:t>
      </w:r>
      <w:r>
        <w:rPr>
          <w:rFonts w:ascii="Arial" w:hAnsi="Arial" w:cs="Arial"/>
        </w:rPr>
        <w:t xml:space="preserve">.  There will be a need to quantify the quality </w:t>
      </w:r>
      <w:r w:rsidR="00C53AF5">
        <w:rPr>
          <w:rFonts w:ascii="Arial" w:hAnsi="Arial" w:cs="Arial"/>
        </w:rPr>
        <w:t xml:space="preserve">and benefits </w:t>
      </w:r>
      <w:r>
        <w:rPr>
          <w:rFonts w:ascii="Arial" w:hAnsi="Arial" w:cs="Arial"/>
        </w:rPr>
        <w:t>of such crowd-sourced weather data to put things into the proper perspective.</w:t>
      </w:r>
      <w:r w:rsidR="00860196">
        <w:rPr>
          <w:rFonts w:ascii="Arial" w:hAnsi="Arial" w:cs="Arial"/>
        </w:rPr>
        <w:t xml:space="preserve">  </w:t>
      </w:r>
      <w:r w:rsidR="00860196" w:rsidRPr="00860196">
        <w:rPr>
          <w:rFonts w:ascii="Arial" w:hAnsi="Arial" w:cs="Arial"/>
        </w:rPr>
        <w:t xml:space="preserve">WMO should </w:t>
      </w:r>
      <w:r w:rsidR="00860196">
        <w:rPr>
          <w:rFonts w:ascii="Arial" w:hAnsi="Arial" w:cs="Arial"/>
        </w:rPr>
        <w:t xml:space="preserve">also </w:t>
      </w:r>
      <w:r w:rsidR="00860196" w:rsidRPr="00860196">
        <w:rPr>
          <w:rFonts w:ascii="Arial" w:hAnsi="Arial" w:cs="Arial"/>
        </w:rPr>
        <w:t>make it clear globally and through governments that the basic obs</w:t>
      </w:r>
      <w:r w:rsidR="00860196">
        <w:rPr>
          <w:rFonts w:ascii="Arial" w:hAnsi="Arial" w:cs="Arial"/>
        </w:rPr>
        <w:t>ervation</w:t>
      </w:r>
      <w:r w:rsidR="00860196" w:rsidRPr="00860196">
        <w:rPr>
          <w:rFonts w:ascii="Arial" w:hAnsi="Arial" w:cs="Arial"/>
        </w:rPr>
        <w:t xml:space="preserve"> </w:t>
      </w:r>
      <w:r w:rsidR="00860196">
        <w:rPr>
          <w:rFonts w:ascii="Arial" w:hAnsi="Arial" w:cs="Arial"/>
        </w:rPr>
        <w:t>i</w:t>
      </w:r>
      <w:r w:rsidR="00860196" w:rsidRPr="00860196">
        <w:rPr>
          <w:rFonts w:ascii="Arial" w:hAnsi="Arial" w:cs="Arial"/>
        </w:rPr>
        <w:t>nfrastructure will remain a global reference standard without which any serious climate and weather studies will be impossible.</w:t>
      </w:r>
    </w:p>
    <w:p w14:paraId="54D3FEF5" w14:textId="085ED17B" w:rsidR="00E3623E" w:rsidRDefault="00167FC5" w:rsidP="004E5AC8">
      <w:pPr>
        <w:pStyle w:val="ListParagraph"/>
        <w:numPr>
          <w:ilvl w:val="0"/>
          <w:numId w:val="2"/>
        </w:numPr>
        <w:ind w:left="720" w:hanging="720"/>
        <w:jc w:val="both"/>
        <w:rPr>
          <w:rFonts w:ascii="Arial" w:hAnsi="Arial" w:cs="Arial"/>
        </w:rPr>
      </w:pPr>
      <w:r>
        <w:rPr>
          <w:rFonts w:ascii="Arial" w:hAnsi="Arial" w:cs="Arial"/>
        </w:rPr>
        <w:t>P</w:t>
      </w:r>
      <w:r w:rsidR="005F49E4">
        <w:rPr>
          <w:rFonts w:ascii="Arial" w:hAnsi="Arial" w:cs="Arial"/>
        </w:rPr>
        <w:t xml:space="preserve">roprietary </w:t>
      </w:r>
      <w:r>
        <w:rPr>
          <w:rFonts w:ascii="Arial" w:hAnsi="Arial" w:cs="Arial"/>
        </w:rPr>
        <w:t xml:space="preserve">weather </w:t>
      </w:r>
      <w:r w:rsidR="005F49E4">
        <w:rPr>
          <w:rFonts w:ascii="Arial" w:hAnsi="Arial" w:cs="Arial"/>
        </w:rPr>
        <w:t xml:space="preserve">data </w:t>
      </w:r>
      <w:r w:rsidR="00AB061C">
        <w:rPr>
          <w:rFonts w:ascii="Arial" w:hAnsi="Arial" w:cs="Arial"/>
        </w:rPr>
        <w:t xml:space="preserve">derived using “non-conventional” methods (e.g. from aircraft acceleration sensors) </w:t>
      </w:r>
      <w:r w:rsidR="005F49E4">
        <w:rPr>
          <w:rFonts w:ascii="Arial" w:hAnsi="Arial" w:cs="Arial"/>
        </w:rPr>
        <w:t xml:space="preserve">collected by private companies could become a rivalry </w:t>
      </w:r>
      <w:r>
        <w:rPr>
          <w:rFonts w:ascii="Arial" w:hAnsi="Arial" w:cs="Arial"/>
        </w:rPr>
        <w:t>to</w:t>
      </w:r>
      <w:r w:rsidR="005F49E4">
        <w:rPr>
          <w:rFonts w:ascii="Arial" w:hAnsi="Arial" w:cs="Arial"/>
        </w:rPr>
        <w:t xml:space="preserve"> the official data already in place (e.g. TAPS </w:t>
      </w:r>
      <w:proofErr w:type="spellStart"/>
      <w:r w:rsidR="005F49E4">
        <w:rPr>
          <w:rFonts w:ascii="Arial" w:hAnsi="Arial" w:cs="Arial"/>
        </w:rPr>
        <w:t>vs</w:t>
      </w:r>
      <w:proofErr w:type="spellEnd"/>
      <w:r w:rsidR="005F49E4">
        <w:rPr>
          <w:rFonts w:ascii="Arial" w:hAnsi="Arial" w:cs="Arial"/>
        </w:rPr>
        <w:t xml:space="preserve"> AMDAR).</w:t>
      </w:r>
      <w:r>
        <w:rPr>
          <w:rFonts w:ascii="Arial" w:hAnsi="Arial" w:cs="Arial"/>
        </w:rPr>
        <w:t xml:space="preserve">  For the larger good of the community (e.g. the aviation community in the case of TAPS), it is recommended that WMO and NMHS should adopt a proactive approach to seek partnership with these private companies to </w:t>
      </w:r>
      <w:r w:rsidR="005B6C4A">
        <w:rPr>
          <w:rFonts w:ascii="Arial" w:hAnsi="Arial" w:cs="Arial"/>
        </w:rPr>
        <w:t>further demonstrate the benefits of wider collection of such data to the community and to facilitate sharing of methodology and data for wider applications.</w:t>
      </w:r>
      <w:r w:rsidR="00AB061C">
        <w:rPr>
          <w:rFonts w:ascii="Arial" w:hAnsi="Arial" w:cs="Arial"/>
        </w:rPr>
        <w:t xml:space="preserve">  Of course, it </w:t>
      </w:r>
      <w:proofErr w:type="spellStart"/>
      <w:r w:rsidR="00AB061C">
        <w:rPr>
          <w:rFonts w:ascii="Arial" w:hAnsi="Arial" w:cs="Arial"/>
        </w:rPr>
        <w:t>sould</w:t>
      </w:r>
      <w:proofErr w:type="spellEnd"/>
      <w:r w:rsidR="00AB061C">
        <w:rPr>
          <w:rFonts w:ascii="Arial" w:hAnsi="Arial" w:cs="Arial"/>
        </w:rPr>
        <w:t xml:space="preserve"> be recognized that the business orientation of the private companies may not be conducive to such cooperation.</w:t>
      </w:r>
    </w:p>
    <w:p w14:paraId="7EEE7509" w14:textId="77777777" w:rsidR="00726FC2" w:rsidRDefault="00726FC2" w:rsidP="004E5AC8">
      <w:pPr>
        <w:pStyle w:val="ListParagraph"/>
        <w:ind w:hanging="720"/>
        <w:jc w:val="both"/>
        <w:rPr>
          <w:rFonts w:ascii="Arial" w:hAnsi="Arial" w:cs="Arial"/>
          <w:b/>
        </w:rPr>
      </w:pPr>
    </w:p>
    <w:p w14:paraId="78A355D3" w14:textId="77777777" w:rsidR="005B6C4A" w:rsidRPr="005B6C4A" w:rsidRDefault="005B6C4A" w:rsidP="004E5AC8">
      <w:pPr>
        <w:pStyle w:val="ListParagraph"/>
        <w:ind w:hanging="720"/>
        <w:jc w:val="both"/>
        <w:rPr>
          <w:rFonts w:ascii="Arial" w:hAnsi="Arial" w:cs="Arial"/>
          <w:b/>
        </w:rPr>
      </w:pPr>
      <w:r w:rsidRPr="005B6C4A">
        <w:rPr>
          <w:rFonts w:ascii="Arial" w:hAnsi="Arial" w:cs="Arial"/>
          <w:b/>
        </w:rPr>
        <w:t>Service aspects</w:t>
      </w:r>
    </w:p>
    <w:p w14:paraId="2D2077EA" w14:textId="77777777" w:rsidR="005B6C4A" w:rsidRDefault="005B6C4A" w:rsidP="004E5AC8">
      <w:pPr>
        <w:pStyle w:val="ListParagraph"/>
        <w:ind w:left="1440" w:hanging="720"/>
        <w:jc w:val="both"/>
        <w:rPr>
          <w:rFonts w:ascii="Arial" w:hAnsi="Arial" w:cs="Arial"/>
        </w:rPr>
      </w:pPr>
    </w:p>
    <w:p w14:paraId="51A51403" w14:textId="1D0CE0B1" w:rsidR="008E5BBA" w:rsidRDefault="00514E0B" w:rsidP="004E5AC8">
      <w:pPr>
        <w:pStyle w:val="ListParagraph"/>
        <w:numPr>
          <w:ilvl w:val="0"/>
          <w:numId w:val="2"/>
        </w:numPr>
        <w:ind w:left="720" w:hanging="720"/>
        <w:jc w:val="both"/>
        <w:rPr>
          <w:rFonts w:ascii="Arial" w:hAnsi="Arial" w:cs="Arial"/>
        </w:rPr>
      </w:pPr>
      <w:r>
        <w:rPr>
          <w:rFonts w:ascii="Arial" w:hAnsi="Arial" w:cs="Arial"/>
        </w:rPr>
        <w:t xml:space="preserve">Big data analytics are becoming increasingly available to provide weather </w:t>
      </w:r>
      <w:r w:rsidR="005B6C4A">
        <w:rPr>
          <w:rFonts w:ascii="Arial" w:hAnsi="Arial" w:cs="Arial"/>
        </w:rPr>
        <w:t xml:space="preserve">information </w:t>
      </w:r>
      <w:r>
        <w:rPr>
          <w:rFonts w:ascii="Arial" w:hAnsi="Arial" w:cs="Arial"/>
        </w:rPr>
        <w:t xml:space="preserve">services utilizing freely available weather data </w:t>
      </w:r>
      <w:r w:rsidR="005B6C4A">
        <w:rPr>
          <w:rFonts w:ascii="Arial" w:hAnsi="Arial" w:cs="Arial"/>
        </w:rPr>
        <w:t xml:space="preserve">and information </w:t>
      </w:r>
      <w:r>
        <w:rPr>
          <w:rFonts w:ascii="Arial" w:hAnsi="Arial" w:cs="Arial"/>
        </w:rPr>
        <w:t>on the Internet</w:t>
      </w:r>
      <w:r w:rsidR="005B6C4A">
        <w:rPr>
          <w:rFonts w:ascii="Arial" w:hAnsi="Arial" w:cs="Arial"/>
        </w:rPr>
        <w:t xml:space="preserve"> (e.g. raw NWP model outputs, ensemble forecast data, crowd-sourced observation and forecast data </w:t>
      </w:r>
      <w:proofErr w:type="spellStart"/>
      <w:r w:rsidR="005B6C4A">
        <w:rPr>
          <w:rFonts w:ascii="Arial" w:hAnsi="Arial" w:cs="Arial"/>
        </w:rPr>
        <w:t>etc</w:t>
      </w:r>
      <w:proofErr w:type="spellEnd"/>
      <w:r w:rsidR="005B6C4A">
        <w:rPr>
          <w:rFonts w:ascii="Arial" w:hAnsi="Arial" w:cs="Arial"/>
        </w:rPr>
        <w:t>)</w:t>
      </w:r>
      <w:r>
        <w:rPr>
          <w:rFonts w:ascii="Arial" w:hAnsi="Arial" w:cs="Arial"/>
        </w:rPr>
        <w:t xml:space="preserve">.  </w:t>
      </w:r>
      <w:r w:rsidR="00C378DA">
        <w:rPr>
          <w:rFonts w:ascii="Arial" w:hAnsi="Arial" w:cs="Arial"/>
        </w:rPr>
        <w:t>Such “free”</w:t>
      </w:r>
      <w:r>
        <w:rPr>
          <w:rFonts w:ascii="Arial" w:hAnsi="Arial" w:cs="Arial"/>
        </w:rPr>
        <w:t xml:space="preserve"> weather services</w:t>
      </w:r>
      <w:r w:rsidR="00C378DA">
        <w:rPr>
          <w:rFonts w:ascii="Arial" w:hAnsi="Arial" w:cs="Arial"/>
        </w:rPr>
        <w:t xml:space="preserve"> offered in most cases globally</w:t>
      </w:r>
      <w:r>
        <w:rPr>
          <w:rFonts w:ascii="Arial" w:hAnsi="Arial" w:cs="Arial"/>
        </w:rPr>
        <w:t>, while may not be of the highest quality</w:t>
      </w:r>
      <w:r w:rsidR="005B6C4A">
        <w:rPr>
          <w:rFonts w:ascii="Arial" w:hAnsi="Arial" w:cs="Arial"/>
        </w:rPr>
        <w:t xml:space="preserve"> nor official</w:t>
      </w:r>
      <w:r>
        <w:rPr>
          <w:rFonts w:ascii="Arial" w:hAnsi="Arial" w:cs="Arial"/>
        </w:rPr>
        <w:t xml:space="preserve">, </w:t>
      </w:r>
      <w:r w:rsidR="00C378DA">
        <w:rPr>
          <w:rFonts w:ascii="Arial" w:hAnsi="Arial" w:cs="Arial"/>
        </w:rPr>
        <w:t>they</w:t>
      </w:r>
      <w:r w:rsidR="005B6C4A">
        <w:rPr>
          <w:rFonts w:ascii="Arial" w:hAnsi="Arial" w:cs="Arial"/>
        </w:rPr>
        <w:t xml:space="preserve"> may be provided by weather enthusiast free of charge while others may be rather low-cost, </w:t>
      </w:r>
      <w:r>
        <w:rPr>
          <w:rFonts w:ascii="Arial" w:hAnsi="Arial" w:cs="Arial"/>
        </w:rPr>
        <w:t xml:space="preserve">could be considered “good enough” by many </w:t>
      </w:r>
      <w:r w:rsidR="005B6C4A">
        <w:rPr>
          <w:rFonts w:ascii="Arial" w:hAnsi="Arial" w:cs="Arial"/>
        </w:rPr>
        <w:t xml:space="preserve">casual </w:t>
      </w:r>
      <w:r>
        <w:rPr>
          <w:rFonts w:ascii="Arial" w:hAnsi="Arial" w:cs="Arial"/>
        </w:rPr>
        <w:t>users</w:t>
      </w:r>
      <w:r w:rsidR="005B6C4A">
        <w:rPr>
          <w:rFonts w:ascii="Arial" w:hAnsi="Arial" w:cs="Arial"/>
        </w:rPr>
        <w:t xml:space="preserve"> or “low-end” applications</w:t>
      </w:r>
      <w:r>
        <w:rPr>
          <w:rFonts w:ascii="Arial" w:hAnsi="Arial" w:cs="Arial"/>
        </w:rPr>
        <w:t>.  These “free” or low-c</w:t>
      </w:r>
      <w:r w:rsidR="005B6C4A">
        <w:rPr>
          <w:rFonts w:ascii="Arial" w:hAnsi="Arial" w:cs="Arial"/>
        </w:rPr>
        <w:t xml:space="preserve">ost weather services could </w:t>
      </w:r>
      <w:r>
        <w:rPr>
          <w:rFonts w:ascii="Arial" w:hAnsi="Arial" w:cs="Arial"/>
        </w:rPr>
        <w:t>compromise the competitiveness of NMHS in providing high-quality but more expensive services to users</w:t>
      </w:r>
      <w:r w:rsidR="005B6C4A">
        <w:rPr>
          <w:rFonts w:ascii="Arial" w:hAnsi="Arial" w:cs="Arial"/>
        </w:rPr>
        <w:t xml:space="preserve"> (e.g. public weather service, aviation weather service, </w:t>
      </w:r>
      <w:proofErr w:type="spellStart"/>
      <w:r w:rsidR="005B6C4A">
        <w:rPr>
          <w:rFonts w:ascii="Arial" w:hAnsi="Arial" w:cs="Arial"/>
        </w:rPr>
        <w:t>etc</w:t>
      </w:r>
      <w:proofErr w:type="spellEnd"/>
      <w:r w:rsidR="005B6C4A">
        <w:rPr>
          <w:rFonts w:ascii="Arial" w:hAnsi="Arial" w:cs="Arial"/>
        </w:rPr>
        <w:t>)</w:t>
      </w:r>
      <w:r>
        <w:rPr>
          <w:rFonts w:ascii="Arial" w:hAnsi="Arial" w:cs="Arial"/>
        </w:rPr>
        <w:t>.</w:t>
      </w:r>
      <w:r w:rsidR="005B6C4A">
        <w:rPr>
          <w:rFonts w:ascii="Arial" w:hAnsi="Arial" w:cs="Arial"/>
        </w:rPr>
        <w:t xml:space="preserve">  In some cases, such “good-enough” weather information services could even challenge the credibility of NMHS due to the intrinsic uncertainty of weather prediction.  There is a need for</w:t>
      </w:r>
      <w:r w:rsidR="002E12AF">
        <w:rPr>
          <w:rFonts w:ascii="Arial" w:hAnsi="Arial" w:cs="Arial"/>
        </w:rPr>
        <w:t xml:space="preserve"> WMO and NMHS to respond </w:t>
      </w:r>
      <w:r w:rsidR="00726FC2">
        <w:rPr>
          <w:rFonts w:ascii="Arial" w:hAnsi="Arial" w:cs="Arial"/>
        </w:rPr>
        <w:t xml:space="preserve">proactively </w:t>
      </w:r>
      <w:r w:rsidR="002E12AF">
        <w:rPr>
          <w:rFonts w:ascii="Arial" w:hAnsi="Arial" w:cs="Arial"/>
        </w:rPr>
        <w:t>to this trend</w:t>
      </w:r>
      <w:r w:rsidR="00C378DA">
        <w:rPr>
          <w:rFonts w:ascii="Arial" w:hAnsi="Arial" w:cs="Arial"/>
        </w:rPr>
        <w:t xml:space="preserve"> as a matter of priority</w:t>
      </w:r>
      <w:r w:rsidR="002E12AF">
        <w:rPr>
          <w:rFonts w:ascii="Arial" w:hAnsi="Arial" w:cs="Arial"/>
        </w:rPr>
        <w:t xml:space="preserve">.  </w:t>
      </w:r>
    </w:p>
    <w:p w14:paraId="44FDA649" w14:textId="77777777" w:rsidR="008E5BBA" w:rsidRDefault="002E12AF" w:rsidP="004E5AC8">
      <w:pPr>
        <w:pStyle w:val="ListParagraph"/>
        <w:numPr>
          <w:ilvl w:val="0"/>
          <w:numId w:val="2"/>
        </w:numPr>
        <w:ind w:left="720" w:hanging="720"/>
        <w:jc w:val="both"/>
        <w:rPr>
          <w:rFonts w:ascii="Arial" w:hAnsi="Arial" w:cs="Arial"/>
        </w:rPr>
      </w:pPr>
      <w:r>
        <w:rPr>
          <w:rFonts w:ascii="Arial" w:hAnsi="Arial" w:cs="Arial"/>
        </w:rPr>
        <w:t xml:space="preserve">As a first step, we need to understand how big data analytics could work and their limitations (e.g. primarily correlation based without establishing scientific model and cause-and-effect relationship), and how their performance could be evaluated and compared with the conventional scientific methods.   </w:t>
      </w:r>
    </w:p>
    <w:p w14:paraId="51E10746" w14:textId="1D1C65A1" w:rsidR="00104F0D" w:rsidRDefault="002E12AF" w:rsidP="004E5AC8">
      <w:pPr>
        <w:pStyle w:val="ListParagraph"/>
        <w:numPr>
          <w:ilvl w:val="0"/>
          <w:numId w:val="2"/>
        </w:numPr>
        <w:ind w:left="720" w:hanging="720"/>
        <w:jc w:val="both"/>
        <w:rPr>
          <w:rFonts w:ascii="Arial" w:hAnsi="Arial" w:cs="Arial"/>
        </w:rPr>
      </w:pPr>
      <w:r>
        <w:rPr>
          <w:rFonts w:ascii="Arial" w:hAnsi="Arial" w:cs="Arial"/>
        </w:rPr>
        <w:t>We should also try to develop partnership with the big data research community to identify areas of mutual benefits for cooperation</w:t>
      </w:r>
      <w:r w:rsidR="00C53AF5">
        <w:rPr>
          <w:rFonts w:ascii="Arial" w:hAnsi="Arial" w:cs="Arial"/>
        </w:rPr>
        <w:t xml:space="preserve"> and with a view of mainstreaming the application of big data in weather, climate and water operations of NMHS</w:t>
      </w:r>
      <w:r w:rsidR="008240F9">
        <w:rPr>
          <w:rFonts w:ascii="Arial" w:hAnsi="Arial" w:cs="Arial"/>
        </w:rPr>
        <w:t xml:space="preserve"> in the future</w:t>
      </w:r>
      <w:r>
        <w:rPr>
          <w:rFonts w:ascii="Arial" w:hAnsi="Arial" w:cs="Arial"/>
        </w:rPr>
        <w:t>.</w:t>
      </w:r>
      <w:r w:rsidR="00220A32">
        <w:rPr>
          <w:rFonts w:ascii="Arial" w:hAnsi="Arial" w:cs="Arial"/>
        </w:rPr>
        <w:t xml:space="preserve">  For example,</w:t>
      </w:r>
      <w:r w:rsidR="00430A0C">
        <w:rPr>
          <w:rFonts w:ascii="Arial" w:hAnsi="Arial" w:cs="Arial"/>
        </w:rPr>
        <w:t xml:space="preserve"> there are already research activities </w:t>
      </w:r>
      <w:r w:rsidR="00220A32">
        <w:rPr>
          <w:rFonts w:ascii="Arial" w:hAnsi="Arial" w:cs="Arial"/>
        </w:rPr>
        <w:t>in applying big data technology to predicting flight delays due to high-impact weather.</w:t>
      </w:r>
    </w:p>
    <w:p w14:paraId="40E0F095" w14:textId="77777777" w:rsidR="00863F6D" w:rsidRDefault="00863F6D" w:rsidP="004E5AC8">
      <w:pPr>
        <w:pStyle w:val="ListParagraph"/>
        <w:numPr>
          <w:ilvl w:val="0"/>
          <w:numId w:val="2"/>
        </w:numPr>
        <w:ind w:left="720" w:hanging="720"/>
        <w:jc w:val="both"/>
        <w:rPr>
          <w:rFonts w:ascii="Arial" w:hAnsi="Arial" w:cs="Arial"/>
        </w:rPr>
      </w:pPr>
      <w:r>
        <w:rPr>
          <w:rFonts w:ascii="Arial" w:hAnsi="Arial" w:cs="Arial"/>
        </w:rPr>
        <w:t>Public c</w:t>
      </w:r>
      <w:r w:rsidR="008E5BBA">
        <w:rPr>
          <w:rFonts w:ascii="Arial" w:hAnsi="Arial" w:cs="Arial"/>
        </w:rPr>
        <w:t>ommunication</w:t>
      </w:r>
      <w:r>
        <w:rPr>
          <w:rFonts w:ascii="Arial" w:hAnsi="Arial" w:cs="Arial"/>
        </w:rPr>
        <w:t xml:space="preserve">, education and </w:t>
      </w:r>
      <w:r w:rsidR="00810650">
        <w:rPr>
          <w:rFonts w:ascii="Arial" w:hAnsi="Arial" w:cs="Arial"/>
        </w:rPr>
        <w:t>user</w:t>
      </w:r>
      <w:r>
        <w:rPr>
          <w:rFonts w:ascii="Arial" w:hAnsi="Arial" w:cs="Arial"/>
        </w:rPr>
        <w:t xml:space="preserve"> liaison</w:t>
      </w:r>
      <w:r w:rsidR="00810650">
        <w:rPr>
          <w:rFonts w:ascii="Arial" w:hAnsi="Arial" w:cs="Arial"/>
        </w:rPr>
        <w:t xml:space="preserve"> </w:t>
      </w:r>
      <w:r w:rsidR="008E5BBA">
        <w:rPr>
          <w:rFonts w:ascii="Arial" w:hAnsi="Arial" w:cs="Arial"/>
        </w:rPr>
        <w:t xml:space="preserve">on weather, climate and water are becoming increasingly important for WMO and NMHS </w:t>
      </w:r>
      <w:r w:rsidR="00810650">
        <w:rPr>
          <w:rFonts w:ascii="Arial" w:hAnsi="Arial" w:cs="Arial"/>
        </w:rPr>
        <w:t xml:space="preserve">more than ever </w:t>
      </w:r>
      <w:r w:rsidR="008E5BBA">
        <w:rPr>
          <w:rFonts w:ascii="Arial" w:hAnsi="Arial" w:cs="Arial"/>
        </w:rPr>
        <w:t>in the big data era</w:t>
      </w:r>
      <w:r w:rsidR="00810650">
        <w:rPr>
          <w:rFonts w:ascii="Arial" w:hAnsi="Arial" w:cs="Arial"/>
        </w:rPr>
        <w:t xml:space="preserve"> due to increasing availability of such data on the Internet to the public and users.  Misunderstanding by the layman on the quality and fit-for-purpose of the big data could pose challenges to the credibility of official observations and forecasts of NMHS if public </w:t>
      </w:r>
      <w:r w:rsidR="00810650">
        <w:rPr>
          <w:rFonts w:ascii="Arial" w:hAnsi="Arial" w:cs="Arial"/>
        </w:rPr>
        <w:lastRenderedPageBreak/>
        <w:t xml:space="preserve">communication, education and user liaison are not adequate.   </w:t>
      </w:r>
      <w:r w:rsidR="00220A32">
        <w:rPr>
          <w:rFonts w:ascii="Arial" w:hAnsi="Arial" w:cs="Arial"/>
        </w:rPr>
        <w:t xml:space="preserve">Overall situation awareness of the big data </w:t>
      </w:r>
      <w:r w:rsidR="00337B35">
        <w:rPr>
          <w:rFonts w:ascii="Arial" w:hAnsi="Arial" w:cs="Arial"/>
        </w:rPr>
        <w:t xml:space="preserve">picture </w:t>
      </w:r>
      <w:r w:rsidR="00220A32">
        <w:rPr>
          <w:rFonts w:ascii="Arial" w:hAnsi="Arial" w:cs="Arial"/>
        </w:rPr>
        <w:t>and c</w:t>
      </w:r>
      <w:r w:rsidR="00707E79">
        <w:rPr>
          <w:rFonts w:ascii="Arial" w:hAnsi="Arial" w:cs="Arial"/>
        </w:rPr>
        <w:t>loser ties with the public</w:t>
      </w:r>
      <w:r w:rsidR="001E24CC">
        <w:rPr>
          <w:rFonts w:ascii="Arial" w:hAnsi="Arial" w:cs="Arial"/>
        </w:rPr>
        <w:t>, communities</w:t>
      </w:r>
      <w:r w:rsidR="00707E79">
        <w:rPr>
          <w:rFonts w:ascii="Arial" w:hAnsi="Arial" w:cs="Arial"/>
        </w:rPr>
        <w:t xml:space="preserve"> and users are needed.</w:t>
      </w:r>
      <w:r w:rsidR="001E24CC">
        <w:rPr>
          <w:rFonts w:ascii="Arial" w:hAnsi="Arial" w:cs="Arial"/>
        </w:rPr>
        <w:t xml:space="preserve">  </w:t>
      </w:r>
    </w:p>
    <w:p w14:paraId="107A4A0A" w14:textId="77777777" w:rsidR="00E3623E" w:rsidRDefault="00E3623E" w:rsidP="004E5AC8">
      <w:pPr>
        <w:pStyle w:val="ListParagraph"/>
        <w:jc w:val="both"/>
        <w:rPr>
          <w:rFonts w:ascii="Arial" w:hAnsi="Arial" w:cs="Arial"/>
        </w:rPr>
      </w:pPr>
    </w:p>
    <w:p w14:paraId="3E77272B" w14:textId="77777777" w:rsidR="00FE46A5" w:rsidRPr="00FE46A5" w:rsidRDefault="00FE46A5" w:rsidP="004E5AC8">
      <w:pPr>
        <w:pStyle w:val="ListParagraph"/>
        <w:ind w:left="0"/>
        <w:jc w:val="both"/>
        <w:rPr>
          <w:rFonts w:ascii="Arial" w:hAnsi="Arial" w:cs="Arial"/>
          <w:b/>
        </w:rPr>
      </w:pPr>
      <w:r w:rsidRPr="00FE46A5">
        <w:rPr>
          <w:rFonts w:ascii="Arial" w:hAnsi="Arial" w:cs="Arial"/>
          <w:b/>
        </w:rPr>
        <w:t>Governance aspects</w:t>
      </w:r>
    </w:p>
    <w:p w14:paraId="7C2665AC" w14:textId="77777777" w:rsidR="00FE46A5" w:rsidRDefault="00FE46A5" w:rsidP="004E5AC8">
      <w:pPr>
        <w:pStyle w:val="ListParagraph"/>
        <w:jc w:val="both"/>
        <w:rPr>
          <w:rFonts w:ascii="Arial" w:hAnsi="Arial" w:cs="Arial"/>
        </w:rPr>
      </w:pPr>
    </w:p>
    <w:p w14:paraId="68177B82" w14:textId="6D4D1D60" w:rsidR="00792966" w:rsidRDefault="00792966" w:rsidP="004E5AC8">
      <w:pPr>
        <w:pStyle w:val="ListParagraph"/>
        <w:numPr>
          <w:ilvl w:val="0"/>
          <w:numId w:val="3"/>
        </w:numPr>
        <w:ind w:left="720" w:hanging="720"/>
        <w:jc w:val="both"/>
        <w:rPr>
          <w:rFonts w:ascii="Arial" w:hAnsi="Arial" w:cs="Arial"/>
        </w:rPr>
      </w:pPr>
      <w:r>
        <w:rPr>
          <w:rFonts w:ascii="Arial" w:hAnsi="Arial" w:cs="Arial"/>
        </w:rPr>
        <w:t xml:space="preserve">Given that there are no physical constraint </w:t>
      </w:r>
      <w:r w:rsidR="00A913A0">
        <w:rPr>
          <w:rFonts w:ascii="Arial" w:hAnsi="Arial" w:cs="Arial"/>
        </w:rPr>
        <w:t xml:space="preserve">limiting the distribution </w:t>
      </w:r>
      <w:r>
        <w:rPr>
          <w:rFonts w:ascii="Arial" w:hAnsi="Arial" w:cs="Arial"/>
        </w:rPr>
        <w:t xml:space="preserve">of big data (including observation, forecast, </w:t>
      </w:r>
      <w:proofErr w:type="spellStart"/>
      <w:r>
        <w:rPr>
          <w:rFonts w:ascii="Arial" w:hAnsi="Arial" w:cs="Arial"/>
        </w:rPr>
        <w:t>etc</w:t>
      </w:r>
      <w:proofErr w:type="spellEnd"/>
      <w:r>
        <w:rPr>
          <w:rFonts w:ascii="Arial" w:hAnsi="Arial" w:cs="Arial"/>
        </w:rPr>
        <w:t xml:space="preserve">) </w:t>
      </w:r>
      <w:r w:rsidR="00A913A0">
        <w:rPr>
          <w:rFonts w:ascii="Arial" w:hAnsi="Arial" w:cs="Arial"/>
        </w:rPr>
        <w:t>and the development of open data policy in many Member countries</w:t>
      </w:r>
      <w:r>
        <w:rPr>
          <w:rFonts w:ascii="Arial" w:hAnsi="Arial" w:cs="Arial"/>
        </w:rPr>
        <w:t xml:space="preserve">, how Resolution 40 could be applied in the big data era is a </w:t>
      </w:r>
      <w:r w:rsidR="006B1007">
        <w:rPr>
          <w:rFonts w:ascii="Arial" w:hAnsi="Arial" w:cs="Arial"/>
        </w:rPr>
        <w:t xml:space="preserve">real </w:t>
      </w:r>
      <w:r>
        <w:rPr>
          <w:rFonts w:ascii="Arial" w:hAnsi="Arial" w:cs="Arial"/>
        </w:rPr>
        <w:t>question</w:t>
      </w:r>
      <w:r w:rsidR="006B1007">
        <w:rPr>
          <w:rFonts w:ascii="Arial" w:hAnsi="Arial" w:cs="Arial"/>
        </w:rPr>
        <w:t xml:space="preserve"> for WMO</w:t>
      </w:r>
      <w:r>
        <w:rPr>
          <w:rFonts w:ascii="Arial" w:hAnsi="Arial" w:cs="Arial"/>
        </w:rPr>
        <w:t>.</w:t>
      </w:r>
      <w:r w:rsidR="00C378DA">
        <w:rPr>
          <w:rFonts w:ascii="Arial" w:hAnsi="Arial" w:cs="Arial"/>
        </w:rPr>
        <w:t xml:space="preserve">  As mentioned above, </w:t>
      </w:r>
      <w:r w:rsidR="00C81046">
        <w:rPr>
          <w:rFonts w:ascii="Arial" w:hAnsi="Arial" w:cs="Arial"/>
        </w:rPr>
        <w:t>“free” weather information services</w:t>
      </w:r>
      <w:r w:rsidR="00C378DA">
        <w:rPr>
          <w:rFonts w:ascii="Arial" w:hAnsi="Arial" w:cs="Arial"/>
        </w:rPr>
        <w:t xml:space="preserve"> </w:t>
      </w:r>
      <w:r w:rsidR="00C81046">
        <w:rPr>
          <w:rFonts w:ascii="Arial" w:hAnsi="Arial" w:cs="Arial"/>
        </w:rPr>
        <w:t>based on big data are</w:t>
      </w:r>
      <w:r w:rsidR="00C378DA">
        <w:rPr>
          <w:rFonts w:ascii="Arial" w:hAnsi="Arial" w:cs="Arial"/>
        </w:rPr>
        <w:t xml:space="preserve"> already widely available on the Internet </w:t>
      </w:r>
      <w:r w:rsidR="00C81046">
        <w:rPr>
          <w:rFonts w:ascii="Arial" w:hAnsi="Arial" w:cs="Arial"/>
        </w:rPr>
        <w:t>without any limitation in national boundaries</w:t>
      </w:r>
      <w:r w:rsidR="006B1007">
        <w:rPr>
          <w:rFonts w:ascii="Arial" w:hAnsi="Arial" w:cs="Arial"/>
        </w:rPr>
        <w:t xml:space="preserve"> and this trend is unstoppable</w:t>
      </w:r>
      <w:r w:rsidR="00C81046">
        <w:rPr>
          <w:rFonts w:ascii="Arial" w:hAnsi="Arial" w:cs="Arial"/>
        </w:rPr>
        <w:t>.</w:t>
      </w:r>
    </w:p>
    <w:p w14:paraId="67EA0629" w14:textId="77777777" w:rsidR="00792966" w:rsidRDefault="00792966" w:rsidP="004E5AC8">
      <w:pPr>
        <w:pStyle w:val="ListParagraph"/>
        <w:numPr>
          <w:ilvl w:val="0"/>
          <w:numId w:val="3"/>
        </w:numPr>
        <w:ind w:left="720" w:hanging="720"/>
        <w:jc w:val="both"/>
        <w:rPr>
          <w:rFonts w:ascii="Arial" w:hAnsi="Arial" w:cs="Arial"/>
        </w:rPr>
      </w:pPr>
      <w:r>
        <w:rPr>
          <w:rFonts w:ascii="Arial" w:hAnsi="Arial" w:cs="Arial"/>
        </w:rPr>
        <w:t xml:space="preserve">There are current restrictions on the distribution and use of OPMET data </w:t>
      </w:r>
      <w:r w:rsidR="008240F9">
        <w:rPr>
          <w:rFonts w:ascii="Arial" w:hAnsi="Arial" w:cs="Arial"/>
        </w:rPr>
        <w:t xml:space="preserve">within the Contracting State concerned </w:t>
      </w:r>
      <w:r>
        <w:rPr>
          <w:rFonts w:ascii="Arial" w:hAnsi="Arial" w:cs="Arial"/>
        </w:rPr>
        <w:t xml:space="preserve">imposed by ICAO.  As SWIM </w:t>
      </w:r>
      <w:r w:rsidR="00EF6093">
        <w:rPr>
          <w:rFonts w:ascii="Arial" w:hAnsi="Arial" w:cs="Arial"/>
        </w:rPr>
        <w:t xml:space="preserve">(System Wide Information Management), with a strong flavor of big data compatibility, </w:t>
      </w:r>
      <w:r>
        <w:rPr>
          <w:rFonts w:ascii="Arial" w:hAnsi="Arial" w:cs="Arial"/>
        </w:rPr>
        <w:t>is being developed</w:t>
      </w:r>
      <w:r w:rsidR="00EF6093">
        <w:rPr>
          <w:rFonts w:ascii="Arial" w:hAnsi="Arial" w:cs="Arial"/>
        </w:rPr>
        <w:t xml:space="preserve"> by ICAO</w:t>
      </w:r>
      <w:r>
        <w:rPr>
          <w:rFonts w:ascii="Arial" w:hAnsi="Arial" w:cs="Arial"/>
        </w:rPr>
        <w:t xml:space="preserve">, discussions </w:t>
      </w:r>
      <w:r w:rsidR="00EF6093">
        <w:rPr>
          <w:rFonts w:ascii="Arial" w:hAnsi="Arial" w:cs="Arial"/>
        </w:rPr>
        <w:t>on whether the present OPMET</w:t>
      </w:r>
      <w:r>
        <w:rPr>
          <w:rFonts w:ascii="Arial" w:hAnsi="Arial" w:cs="Arial"/>
        </w:rPr>
        <w:t xml:space="preserve"> data policy will be changed in the future (e.g. from “restricted distribution and “charged” to “open distribution and free”) </w:t>
      </w:r>
      <w:r w:rsidR="00EF6093">
        <w:rPr>
          <w:rFonts w:ascii="Arial" w:hAnsi="Arial" w:cs="Arial"/>
        </w:rPr>
        <w:t xml:space="preserve">have </w:t>
      </w:r>
      <w:r>
        <w:rPr>
          <w:rFonts w:ascii="Arial" w:hAnsi="Arial" w:cs="Arial"/>
        </w:rPr>
        <w:t xml:space="preserve">already </w:t>
      </w:r>
      <w:r w:rsidR="00EF6093">
        <w:rPr>
          <w:rFonts w:ascii="Arial" w:hAnsi="Arial" w:cs="Arial"/>
        </w:rPr>
        <w:t>started</w:t>
      </w:r>
      <w:r>
        <w:rPr>
          <w:rFonts w:ascii="Arial" w:hAnsi="Arial" w:cs="Arial"/>
        </w:rPr>
        <w:t xml:space="preserve">.  </w:t>
      </w:r>
      <w:r w:rsidR="000D51A1">
        <w:rPr>
          <w:rFonts w:ascii="Arial" w:hAnsi="Arial" w:cs="Arial"/>
        </w:rPr>
        <w:t xml:space="preserve">The ET/GOV (Governance) of </w:t>
      </w:r>
      <w:proofErr w:type="spellStart"/>
      <w:r w:rsidR="000D51A1">
        <w:rPr>
          <w:rFonts w:ascii="Arial" w:hAnsi="Arial" w:cs="Arial"/>
        </w:rPr>
        <w:t>CAeM</w:t>
      </w:r>
      <w:proofErr w:type="spellEnd"/>
      <w:r w:rsidR="000D51A1">
        <w:rPr>
          <w:rFonts w:ascii="Arial" w:hAnsi="Arial" w:cs="Arial"/>
        </w:rPr>
        <w:t xml:space="preserve"> has been tasked to look into this</w:t>
      </w:r>
      <w:r w:rsidR="008240F9">
        <w:rPr>
          <w:rFonts w:ascii="Arial" w:hAnsi="Arial" w:cs="Arial"/>
        </w:rPr>
        <w:t xml:space="preserve"> evolving</w:t>
      </w:r>
      <w:r w:rsidR="000D51A1">
        <w:rPr>
          <w:rFonts w:ascii="Arial" w:hAnsi="Arial" w:cs="Arial"/>
        </w:rPr>
        <w:t xml:space="preserve"> data policy issue but at present the ET is keeping in view of the </w:t>
      </w:r>
      <w:r w:rsidR="008240F9">
        <w:rPr>
          <w:rFonts w:ascii="Arial" w:hAnsi="Arial" w:cs="Arial"/>
        </w:rPr>
        <w:t xml:space="preserve">direction of </w:t>
      </w:r>
      <w:r w:rsidR="000D51A1">
        <w:rPr>
          <w:rFonts w:ascii="Arial" w:hAnsi="Arial" w:cs="Arial"/>
        </w:rPr>
        <w:t xml:space="preserve">developments </w:t>
      </w:r>
      <w:r w:rsidR="008240F9">
        <w:rPr>
          <w:rFonts w:ascii="Arial" w:hAnsi="Arial" w:cs="Arial"/>
        </w:rPr>
        <w:t>of</w:t>
      </w:r>
      <w:r w:rsidR="000D51A1">
        <w:rPr>
          <w:rFonts w:ascii="Arial" w:hAnsi="Arial" w:cs="Arial"/>
        </w:rPr>
        <w:t xml:space="preserve"> the Information Panel of ICAO.</w:t>
      </w:r>
      <w:r>
        <w:rPr>
          <w:rFonts w:ascii="Arial" w:hAnsi="Arial" w:cs="Arial"/>
        </w:rPr>
        <w:t xml:space="preserve">   </w:t>
      </w:r>
      <w:r w:rsidR="000D51A1">
        <w:rPr>
          <w:rFonts w:ascii="Arial" w:hAnsi="Arial" w:cs="Arial"/>
        </w:rPr>
        <w:t xml:space="preserve">The ET/ASC (Aviation Science and Climate) of </w:t>
      </w:r>
      <w:proofErr w:type="spellStart"/>
      <w:r w:rsidR="000D51A1">
        <w:rPr>
          <w:rFonts w:ascii="Arial" w:hAnsi="Arial" w:cs="Arial"/>
        </w:rPr>
        <w:t>CAeM</w:t>
      </w:r>
      <w:proofErr w:type="spellEnd"/>
      <w:r w:rsidR="000D51A1">
        <w:rPr>
          <w:rFonts w:ascii="Arial" w:hAnsi="Arial" w:cs="Arial"/>
        </w:rPr>
        <w:t xml:space="preserve"> has </w:t>
      </w:r>
      <w:r w:rsidR="00EF6093">
        <w:rPr>
          <w:rFonts w:ascii="Arial" w:hAnsi="Arial" w:cs="Arial"/>
        </w:rPr>
        <w:t xml:space="preserve">also </w:t>
      </w:r>
      <w:r w:rsidR="000D51A1">
        <w:rPr>
          <w:rFonts w:ascii="Arial" w:hAnsi="Arial" w:cs="Arial"/>
        </w:rPr>
        <w:t xml:space="preserve">been tasked to draw up a white paper on </w:t>
      </w:r>
      <w:r w:rsidR="00EF6093">
        <w:rPr>
          <w:rFonts w:ascii="Arial" w:hAnsi="Arial" w:cs="Arial"/>
        </w:rPr>
        <w:t>“Scientific Aspects of</w:t>
      </w:r>
      <w:r w:rsidR="000D51A1">
        <w:rPr>
          <w:rFonts w:ascii="Arial" w:hAnsi="Arial" w:cs="Arial"/>
        </w:rPr>
        <w:t xml:space="preserve"> SWIM</w:t>
      </w:r>
      <w:r w:rsidR="00EF6093">
        <w:rPr>
          <w:rFonts w:ascii="Arial" w:hAnsi="Arial" w:cs="Arial"/>
        </w:rPr>
        <w:t>”</w:t>
      </w:r>
      <w:r w:rsidR="000D51A1">
        <w:rPr>
          <w:rFonts w:ascii="Arial" w:hAnsi="Arial" w:cs="Arial"/>
        </w:rPr>
        <w:t>.</w:t>
      </w:r>
    </w:p>
    <w:p w14:paraId="17FB4E3B" w14:textId="09D543E4" w:rsidR="00EF6093" w:rsidRDefault="006B1007" w:rsidP="006B1007">
      <w:pPr>
        <w:pStyle w:val="ListParagraph"/>
        <w:numPr>
          <w:ilvl w:val="0"/>
          <w:numId w:val="3"/>
        </w:numPr>
        <w:ind w:left="720" w:hanging="720"/>
        <w:jc w:val="both"/>
        <w:rPr>
          <w:rFonts w:ascii="Arial" w:hAnsi="Arial" w:cs="Arial"/>
        </w:rPr>
      </w:pPr>
      <w:r>
        <w:rPr>
          <w:rFonts w:ascii="Arial" w:hAnsi="Arial" w:cs="Arial"/>
        </w:rPr>
        <w:t>In the big data era, c</w:t>
      </w:r>
      <w:r w:rsidR="008240F9">
        <w:rPr>
          <w:rFonts w:ascii="Arial" w:hAnsi="Arial" w:cs="Arial"/>
        </w:rPr>
        <w:t>oncerted efforts of NMHS should be pulled together to maintain t</w:t>
      </w:r>
      <w:r w:rsidR="001B6C96">
        <w:rPr>
          <w:rFonts w:ascii="Arial" w:hAnsi="Arial" w:cs="Arial"/>
        </w:rPr>
        <w:t xml:space="preserve">he </w:t>
      </w:r>
      <w:r w:rsidR="008240F9">
        <w:rPr>
          <w:rFonts w:ascii="Arial" w:hAnsi="Arial" w:cs="Arial"/>
        </w:rPr>
        <w:t xml:space="preserve">authoritative </w:t>
      </w:r>
      <w:r w:rsidR="001B6C96">
        <w:rPr>
          <w:rFonts w:ascii="Arial" w:hAnsi="Arial" w:cs="Arial"/>
        </w:rPr>
        <w:t xml:space="preserve">role </w:t>
      </w:r>
      <w:r w:rsidR="0007181B">
        <w:rPr>
          <w:rFonts w:ascii="Arial" w:hAnsi="Arial" w:cs="Arial"/>
        </w:rPr>
        <w:t>of WMO and NMHS in weather, climate and water</w:t>
      </w:r>
      <w:r>
        <w:rPr>
          <w:rFonts w:ascii="Arial" w:hAnsi="Arial" w:cs="Arial"/>
        </w:rPr>
        <w:t>, e.g. to demonstrate that the WMO systems and services have</w:t>
      </w:r>
      <w:r w:rsidRPr="006B1007">
        <w:rPr>
          <w:rFonts w:ascii="Arial" w:hAnsi="Arial" w:cs="Arial"/>
        </w:rPr>
        <w:t xml:space="preserve"> an undisputable performance level that beats the competition in quality and efficiency</w:t>
      </w:r>
      <w:r>
        <w:rPr>
          <w:rFonts w:ascii="Arial" w:hAnsi="Arial" w:cs="Arial"/>
        </w:rPr>
        <w:t xml:space="preserve">, </w:t>
      </w:r>
      <w:r w:rsidR="0007181B">
        <w:rPr>
          <w:rFonts w:ascii="Arial" w:hAnsi="Arial" w:cs="Arial"/>
        </w:rPr>
        <w:t>so that the basic infrastructures could be sustained with continual investment by governments</w:t>
      </w:r>
      <w:r>
        <w:rPr>
          <w:rFonts w:ascii="Arial" w:hAnsi="Arial" w:cs="Arial"/>
        </w:rPr>
        <w:t xml:space="preserve"> and that WMO and NMHS will stand out as </w:t>
      </w:r>
      <w:r w:rsidRPr="006B1007">
        <w:rPr>
          <w:rFonts w:ascii="Arial" w:hAnsi="Arial" w:cs="Arial"/>
          <w:i/>
        </w:rPr>
        <w:t>the</w:t>
      </w:r>
      <w:r>
        <w:rPr>
          <w:rFonts w:ascii="Arial" w:hAnsi="Arial" w:cs="Arial"/>
        </w:rPr>
        <w:t xml:space="preserve"> partner that b</w:t>
      </w:r>
      <w:r w:rsidR="00294AA5">
        <w:rPr>
          <w:rFonts w:ascii="Arial" w:hAnsi="Arial" w:cs="Arial"/>
        </w:rPr>
        <w:t>ig data stakeholders</w:t>
      </w:r>
      <w:r w:rsidR="0007181B">
        <w:rPr>
          <w:rFonts w:ascii="Arial" w:hAnsi="Arial" w:cs="Arial"/>
        </w:rPr>
        <w:t xml:space="preserve"> </w:t>
      </w:r>
      <w:r>
        <w:rPr>
          <w:rFonts w:ascii="Arial" w:hAnsi="Arial" w:cs="Arial"/>
        </w:rPr>
        <w:t>will need to work with in weather, climate and water</w:t>
      </w:r>
      <w:r w:rsidR="00294AA5">
        <w:rPr>
          <w:rFonts w:ascii="Arial" w:hAnsi="Arial" w:cs="Arial"/>
        </w:rPr>
        <w:t xml:space="preserve">.  Guidance </w:t>
      </w:r>
      <w:r w:rsidR="00430A0C">
        <w:rPr>
          <w:rFonts w:ascii="Arial" w:hAnsi="Arial" w:cs="Arial"/>
        </w:rPr>
        <w:t xml:space="preserve">on sharing of best practices </w:t>
      </w:r>
      <w:r w:rsidR="00294AA5">
        <w:rPr>
          <w:rFonts w:ascii="Arial" w:hAnsi="Arial" w:cs="Arial"/>
        </w:rPr>
        <w:t xml:space="preserve">for NMHS </w:t>
      </w:r>
      <w:r>
        <w:rPr>
          <w:rFonts w:ascii="Arial" w:hAnsi="Arial" w:cs="Arial"/>
        </w:rPr>
        <w:t xml:space="preserve">to grasp the opportunities offered by big data </w:t>
      </w:r>
      <w:r w:rsidR="00294AA5">
        <w:rPr>
          <w:rFonts w:ascii="Arial" w:hAnsi="Arial" w:cs="Arial"/>
        </w:rPr>
        <w:t>will need to be developed.</w:t>
      </w:r>
    </w:p>
    <w:p w14:paraId="1EF4E02A" w14:textId="77777777" w:rsidR="001E195C" w:rsidRDefault="008240F9" w:rsidP="004E5AC8">
      <w:pPr>
        <w:pStyle w:val="ListParagraph"/>
        <w:numPr>
          <w:ilvl w:val="0"/>
          <w:numId w:val="3"/>
        </w:numPr>
        <w:ind w:left="720" w:hanging="720"/>
        <w:jc w:val="both"/>
        <w:rPr>
          <w:rFonts w:ascii="Arial" w:hAnsi="Arial" w:cs="Arial"/>
        </w:rPr>
      </w:pPr>
      <w:r>
        <w:rPr>
          <w:rFonts w:ascii="Arial" w:hAnsi="Arial" w:cs="Arial"/>
        </w:rPr>
        <w:t>NMHS’s implementation of s</w:t>
      </w:r>
      <w:r w:rsidR="001E195C">
        <w:rPr>
          <w:rFonts w:ascii="Arial" w:hAnsi="Arial" w:cs="Arial"/>
        </w:rPr>
        <w:t xml:space="preserve">ystems to upkeep quality management and competency of meteorological personnel are becoming more important than ever in the big data era.  Efforts should be sustained for NMHS to acquire QMS certification for the provided services.  Competency requirements of meteorological personnel should be upgraded </w:t>
      </w:r>
      <w:r>
        <w:rPr>
          <w:rFonts w:ascii="Arial" w:hAnsi="Arial" w:cs="Arial"/>
        </w:rPr>
        <w:t xml:space="preserve">in line with </w:t>
      </w:r>
      <w:r w:rsidR="001E195C">
        <w:rPr>
          <w:rFonts w:ascii="Arial" w:hAnsi="Arial" w:cs="Arial"/>
        </w:rPr>
        <w:t xml:space="preserve">the </w:t>
      </w:r>
      <w:r>
        <w:rPr>
          <w:rFonts w:ascii="Arial" w:hAnsi="Arial" w:cs="Arial"/>
        </w:rPr>
        <w:t>big data developments</w:t>
      </w:r>
      <w:r w:rsidR="001E195C">
        <w:rPr>
          <w:rFonts w:ascii="Arial" w:hAnsi="Arial" w:cs="Arial"/>
        </w:rPr>
        <w:t>.</w:t>
      </w:r>
    </w:p>
    <w:p w14:paraId="33485D9C" w14:textId="77777777" w:rsidR="00FE46A5" w:rsidRDefault="00FE46A5" w:rsidP="004E5AC8">
      <w:pPr>
        <w:pStyle w:val="ListParagraph"/>
        <w:jc w:val="both"/>
        <w:rPr>
          <w:rFonts w:ascii="Arial" w:hAnsi="Arial" w:cs="Arial"/>
        </w:rPr>
      </w:pPr>
    </w:p>
    <w:p w14:paraId="7A3C05E8" w14:textId="77777777" w:rsidR="00FE46A5" w:rsidRDefault="00FE46A5" w:rsidP="004E5AC8">
      <w:pPr>
        <w:pStyle w:val="ListParagraph"/>
        <w:jc w:val="both"/>
        <w:rPr>
          <w:rFonts w:ascii="Arial" w:hAnsi="Arial" w:cs="Arial"/>
        </w:rPr>
      </w:pPr>
    </w:p>
    <w:p w14:paraId="4885E4EC" w14:textId="107321B7" w:rsidR="00A62994" w:rsidRDefault="00A62994" w:rsidP="004E5AC8">
      <w:pPr>
        <w:pStyle w:val="ListParagraph"/>
        <w:ind w:left="0"/>
        <w:jc w:val="both"/>
        <w:rPr>
          <w:rFonts w:ascii="Arial" w:hAnsi="Arial" w:cs="Arial"/>
        </w:rPr>
      </w:pPr>
      <w:r>
        <w:rPr>
          <w:rFonts w:ascii="Arial" w:hAnsi="Arial" w:cs="Arial"/>
        </w:rPr>
        <w:t>CM Shun, P/</w:t>
      </w:r>
      <w:proofErr w:type="spellStart"/>
      <w:r>
        <w:rPr>
          <w:rFonts w:ascii="Arial" w:hAnsi="Arial" w:cs="Arial"/>
        </w:rPr>
        <w:t>CAeM</w:t>
      </w:r>
      <w:proofErr w:type="spellEnd"/>
    </w:p>
    <w:p w14:paraId="71B87CA7" w14:textId="1138BBB6" w:rsidR="004E5AC8" w:rsidRDefault="00A62994" w:rsidP="004E5AC8">
      <w:pPr>
        <w:pStyle w:val="ListParagraph"/>
        <w:ind w:left="0"/>
        <w:jc w:val="both"/>
        <w:rPr>
          <w:rFonts w:ascii="Arial" w:hAnsi="Arial" w:cs="Arial"/>
        </w:rPr>
      </w:pPr>
      <w:r>
        <w:rPr>
          <w:rFonts w:ascii="Arial" w:hAnsi="Arial" w:cs="Arial"/>
        </w:rPr>
        <w:t>1 March</w:t>
      </w:r>
      <w:r w:rsidR="004E5AC8">
        <w:rPr>
          <w:rFonts w:ascii="Arial" w:hAnsi="Arial" w:cs="Arial"/>
        </w:rPr>
        <w:t xml:space="preserve"> 2016</w:t>
      </w:r>
    </w:p>
    <w:p w14:paraId="1FC05A94" w14:textId="77777777" w:rsidR="00207590" w:rsidRDefault="00207590" w:rsidP="004E5AC8">
      <w:pPr>
        <w:pStyle w:val="ListParagraph"/>
        <w:ind w:left="0"/>
        <w:jc w:val="both"/>
        <w:rPr>
          <w:rFonts w:ascii="Arial" w:hAnsi="Arial" w:cs="Arial"/>
        </w:rPr>
      </w:pPr>
    </w:p>
    <w:p w14:paraId="315FA7C6" w14:textId="77777777" w:rsidR="00207590" w:rsidRDefault="00207590" w:rsidP="004E5AC8">
      <w:pPr>
        <w:pStyle w:val="ListParagraph"/>
        <w:ind w:left="0"/>
        <w:jc w:val="both"/>
        <w:rPr>
          <w:rFonts w:ascii="Arial" w:hAnsi="Arial" w:cs="Arial"/>
        </w:rPr>
      </w:pPr>
    </w:p>
    <w:sectPr w:rsidR="002075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A3722F"/>
    <w:multiLevelType w:val="hybridMultilevel"/>
    <w:tmpl w:val="1422BB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1D412A"/>
    <w:multiLevelType w:val="hybridMultilevel"/>
    <w:tmpl w:val="62F493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75DB307C"/>
    <w:multiLevelType w:val="hybridMultilevel"/>
    <w:tmpl w:val="77F2E0A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19"/>
  <w:bordersDoNotSurroundHeader/>
  <w:bordersDoNotSurroundFooter/>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6F87"/>
    <w:rsid w:val="00006061"/>
    <w:rsid w:val="00006B93"/>
    <w:rsid w:val="00012823"/>
    <w:rsid w:val="00021E21"/>
    <w:rsid w:val="00023CF6"/>
    <w:rsid w:val="00024F6C"/>
    <w:rsid w:val="000274FC"/>
    <w:rsid w:val="000302DD"/>
    <w:rsid w:val="00031817"/>
    <w:rsid w:val="000325CA"/>
    <w:rsid w:val="00036F2F"/>
    <w:rsid w:val="000404E4"/>
    <w:rsid w:val="00040715"/>
    <w:rsid w:val="00042C4D"/>
    <w:rsid w:val="00043F0F"/>
    <w:rsid w:val="0005177F"/>
    <w:rsid w:val="0006206A"/>
    <w:rsid w:val="00063A12"/>
    <w:rsid w:val="000644B2"/>
    <w:rsid w:val="00064DB5"/>
    <w:rsid w:val="00064E10"/>
    <w:rsid w:val="0007181B"/>
    <w:rsid w:val="00073788"/>
    <w:rsid w:val="0007751B"/>
    <w:rsid w:val="000811D2"/>
    <w:rsid w:val="0008383B"/>
    <w:rsid w:val="000A0D9A"/>
    <w:rsid w:val="000B23BB"/>
    <w:rsid w:val="000B46FA"/>
    <w:rsid w:val="000B5809"/>
    <w:rsid w:val="000C3BA3"/>
    <w:rsid w:val="000C6873"/>
    <w:rsid w:val="000C7BE3"/>
    <w:rsid w:val="000D4CB0"/>
    <w:rsid w:val="000D51A1"/>
    <w:rsid w:val="000D57B5"/>
    <w:rsid w:val="000D620C"/>
    <w:rsid w:val="000D6DC2"/>
    <w:rsid w:val="000D70DB"/>
    <w:rsid w:val="000D74E3"/>
    <w:rsid w:val="000E38C9"/>
    <w:rsid w:val="000E5334"/>
    <w:rsid w:val="000E6AA4"/>
    <w:rsid w:val="000E77C5"/>
    <w:rsid w:val="000F4FE0"/>
    <w:rsid w:val="00104A71"/>
    <w:rsid w:val="00104F0D"/>
    <w:rsid w:val="00107E86"/>
    <w:rsid w:val="0011345C"/>
    <w:rsid w:val="001178B2"/>
    <w:rsid w:val="00117B26"/>
    <w:rsid w:val="0012010A"/>
    <w:rsid w:val="001323AB"/>
    <w:rsid w:val="00134355"/>
    <w:rsid w:val="00140974"/>
    <w:rsid w:val="001470D6"/>
    <w:rsid w:val="00152026"/>
    <w:rsid w:val="00153986"/>
    <w:rsid w:val="00154711"/>
    <w:rsid w:val="00160958"/>
    <w:rsid w:val="00167FC5"/>
    <w:rsid w:val="001812A0"/>
    <w:rsid w:val="00192C2A"/>
    <w:rsid w:val="00193724"/>
    <w:rsid w:val="001A1C4D"/>
    <w:rsid w:val="001A42DF"/>
    <w:rsid w:val="001A4A66"/>
    <w:rsid w:val="001A6087"/>
    <w:rsid w:val="001A61A5"/>
    <w:rsid w:val="001B48CD"/>
    <w:rsid w:val="001B4C8D"/>
    <w:rsid w:val="001B697B"/>
    <w:rsid w:val="001B6C96"/>
    <w:rsid w:val="001B6FA6"/>
    <w:rsid w:val="001C24B6"/>
    <w:rsid w:val="001C7836"/>
    <w:rsid w:val="001C7FF4"/>
    <w:rsid w:val="001D1B67"/>
    <w:rsid w:val="001E1007"/>
    <w:rsid w:val="001E195C"/>
    <w:rsid w:val="001E24CC"/>
    <w:rsid w:val="001E7892"/>
    <w:rsid w:val="001F0285"/>
    <w:rsid w:val="001F1081"/>
    <w:rsid w:val="001F14DD"/>
    <w:rsid w:val="001F6E09"/>
    <w:rsid w:val="00202320"/>
    <w:rsid w:val="00202F24"/>
    <w:rsid w:val="002065BE"/>
    <w:rsid w:val="00207590"/>
    <w:rsid w:val="00213951"/>
    <w:rsid w:val="00216030"/>
    <w:rsid w:val="002165EE"/>
    <w:rsid w:val="002171B9"/>
    <w:rsid w:val="00220A32"/>
    <w:rsid w:val="002221E3"/>
    <w:rsid w:val="0022533D"/>
    <w:rsid w:val="0023564D"/>
    <w:rsid w:val="00235B26"/>
    <w:rsid w:val="0023784B"/>
    <w:rsid w:val="002413AE"/>
    <w:rsid w:val="0024481D"/>
    <w:rsid w:val="00257264"/>
    <w:rsid w:val="00261924"/>
    <w:rsid w:val="00261D3C"/>
    <w:rsid w:val="00270AE6"/>
    <w:rsid w:val="002727B5"/>
    <w:rsid w:val="002806E6"/>
    <w:rsid w:val="00282419"/>
    <w:rsid w:val="002915DD"/>
    <w:rsid w:val="00294AA5"/>
    <w:rsid w:val="002A13D6"/>
    <w:rsid w:val="002A3511"/>
    <w:rsid w:val="002A577E"/>
    <w:rsid w:val="002A6C1B"/>
    <w:rsid w:val="002B1E88"/>
    <w:rsid w:val="002B2ABE"/>
    <w:rsid w:val="002B62CF"/>
    <w:rsid w:val="002C1D61"/>
    <w:rsid w:val="002C690B"/>
    <w:rsid w:val="002D0F41"/>
    <w:rsid w:val="002D5640"/>
    <w:rsid w:val="002E12AF"/>
    <w:rsid w:val="002E1EB4"/>
    <w:rsid w:val="002E1F9C"/>
    <w:rsid w:val="002E28AD"/>
    <w:rsid w:val="002E4A15"/>
    <w:rsid w:val="002F21FE"/>
    <w:rsid w:val="002F2DED"/>
    <w:rsid w:val="002F3799"/>
    <w:rsid w:val="002F5E54"/>
    <w:rsid w:val="00305545"/>
    <w:rsid w:val="003100E3"/>
    <w:rsid w:val="00313DE3"/>
    <w:rsid w:val="00316FB0"/>
    <w:rsid w:val="0032061D"/>
    <w:rsid w:val="00324EC7"/>
    <w:rsid w:val="00331DC3"/>
    <w:rsid w:val="003333C8"/>
    <w:rsid w:val="003358A7"/>
    <w:rsid w:val="00337B35"/>
    <w:rsid w:val="00337CF2"/>
    <w:rsid w:val="003519B3"/>
    <w:rsid w:val="0035366A"/>
    <w:rsid w:val="003546D3"/>
    <w:rsid w:val="00355369"/>
    <w:rsid w:val="003555D7"/>
    <w:rsid w:val="00362C00"/>
    <w:rsid w:val="00372CF5"/>
    <w:rsid w:val="00373F71"/>
    <w:rsid w:val="0037579B"/>
    <w:rsid w:val="00384ED1"/>
    <w:rsid w:val="003925D0"/>
    <w:rsid w:val="0039412E"/>
    <w:rsid w:val="003A0207"/>
    <w:rsid w:val="003A1335"/>
    <w:rsid w:val="003A2053"/>
    <w:rsid w:val="003A5BA4"/>
    <w:rsid w:val="003B1C70"/>
    <w:rsid w:val="003B200C"/>
    <w:rsid w:val="003B63E9"/>
    <w:rsid w:val="003C00BA"/>
    <w:rsid w:val="003C0B17"/>
    <w:rsid w:val="003C148B"/>
    <w:rsid w:val="003C47EB"/>
    <w:rsid w:val="003C6EA4"/>
    <w:rsid w:val="003D08B6"/>
    <w:rsid w:val="003D26D9"/>
    <w:rsid w:val="003D66C5"/>
    <w:rsid w:val="003F05F5"/>
    <w:rsid w:val="003F18CA"/>
    <w:rsid w:val="003F2988"/>
    <w:rsid w:val="003F2F32"/>
    <w:rsid w:val="003F3CF6"/>
    <w:rsid w:val="0040287C"/>
    <w:rsid w:val="004035DC"/>
    <w:rsid w:val="00404B2D"/>
    <w:rsid w:val="004279A1"/>
    <w:rsid w:val="00430A0C"/>
    <w:rsid w:val="004324C5"/>
    <w:rsid w:val="004330BA"/>
    <w:rsid w:val="004363EA"/>
    <w:rsid w:val="004410BF"/>
    <w:rsid w:val="004518D0"/>
    <w:rsid w:val="0045210F"/>
    <w:rsid w:val="00454992"/>
    <w:rsid w:val="00456B11"/>
    <w:rsid w:val="00466DF7"/>
    <w:rsid w:val="004771B5"/>
    <w:rsid w:val="00482D02"/>
    <w:rsid w:val="00482EE2"/>
    <w:rsid w:val="00487549"/>
    <w:rsid w:val="00487DA1"/>
    <w:rsid w:val="004A37A0"/>
    <w:rsid w:val="004A77E4"/>
    <w:rsid w:val="004A7CBD"/>
    <w:rsid w:val="004B0F2D"/>
    <w:rsid w:val="004B19B9"/>
    <w:rsid w:val="004B6357"/>
    <w:rsid w:val="004B6B8A"/>
    <w:rsid w:val="004D041B"/>
    <w:rsid w:val="004D0C4A"/>
    <w:rsid w:val="004D3C4A"/>
    <w:rsid w:val="004E07D8"/>
    <w:rsid w:val="004E39E6"/>
    <w:rsid w:val="004E4A52"/>
    <w:rsid w:val="004E5AC8"/>
    <w:rsid w:val="004E78A8"/>
    <w:rsid w:val="004F07B8"/>
    <w:rsid w:val="004F5054"/>
    <w:rsid w:val="00506060"/>
    <w:rsid w:val="00506099"/>
    <w:rsid w:val="00513052"/>
    <w:rsid w:val="0051388A"/>
    <w:rsid w:val="00514E0B"/>
    <w:rsid w:val="005218C4"/>
    <w:rsid w:val="005276EE"/>
    <w:rsid w:val="00533AC7"/>
    <w:rsid w:val="00541B09"/>
    <w:rsid w:val="0054263F"/>
    <w:rsid w:val="005505E1"/>
    <w:rsid w:val="005553D6"/>
    <w:rsid w:val="0056757E"/>
    <w:rsid w:val="00574998"/>
    <w:rsid w:val="00577877"/>
    <w:rsid w:val="00580B9B"/>
    <w:rsid w:val="0058408D"/>
    <w:rsid w:val="00584F86"/>
    <w:rsid w:val="0058735C"/>
    <w:rsid w:val="00587BBD"/>
    <w:rsid w:val="0059667D"/>
    <w:rsid w:val="005A40FF"/>
    <w:rsid w:val="005A42F6"/>
    <w:rsid w:val="005A54EE"/>
    <w:rsid w:val="005A6945"/>
    <w:rsid w:val="005B1F7D"/>
    <w:rsid w:val="005B43E7"/>
    <w:rsid w:val="005B6C4A"/>
    <w:rsid w:val="005C2268"/>
    <w:rsid w:val="005C6B40"/>
    <w:rsid w:val="005D0F2B"/>
    <w:rsid w:val="005D4578"/>
    <w:rsid w:val="005E0C46"/>
    <w:rsid w:val="005F440B"/>
    <w:rsid w:val="005F49E4"/>
    <w:rsid w:val="00602472"/>
    <w:rsid w:val="006036CA"/>
    <w:rsid w:val="00616BD7"/>
    <w:rsid w:val="006204D8"/>
    <w:rsid w:val="006236A4"/>
    <w:rsid w:val="00624084"/>
    <w:rsid w:val="0063773C"/>
    <w:rsid w:val="00647421"/>
    <w:rsid w:val="00651FAA"/>
    <w:rsid w:val="00656C14"/>
    <w:rsid w:val="006619EA"/>
    <w:rsid w:val="006716C8"/>
    <w:rsid w:val="00672A68"/>
    <w:rsid w:val="00673497"/>
    <w:rsid w:val="00674A36"/>
    <w:rsid w:val="00676E0A"/>
    <w:rsid w:val="00677392"/>
    <w:rsid w:val="00684748"/>
    <w:rsid w:val="006872D6"/>
    <w:rsid w:val="006914A2"/>
    <w:rsid w:val="006938BE"/>
    <w:rsid w:val="00695B09"/>
    <w:rsid w:val="006A2CC0"/>
    <w:rsid w:val="006A47FF"/>
    <w:rsid w:val="006A6B2B"/>
    <w:rsid w:val="006B0C79"/>
    <w:rsid w:val="006B1007"/>
    <w:rsid w:val="006B3ABF"/>
    <w:rsid w:val="006B47DA"/>
    <w:rsid w:val="006D4513"/>
    <w:rsid w:val="006E176C"/>
    <w:rsid w:val="006E19B0"/>
    <w:rsid w:val="006E33E0"/>
    <w:rsid w:val="006E43EE"/>
    <w:rsid w:val="006E44B0"/>
    <w:rsid w:val="006E487B"/>
    <w:rsid w:val="006F4BEE"/>
    <w:rsid w:val="006F6977"/>
    <w:rsid w:val="006F6B87"/>
    <w:rsid w:val="006F6FA2"/>
    <w:rsid w:val="00700C0D"/>
    <w:rsid w:val="00701F8F"/>
    <w:rsid w:val="00703652"/>
    <w:rsid w:val="00703C48"/>
    <w:rsid w:val="0070601F"/>
    <w:rsid w:val="00706FB5"/>
    <w:rsid w:val="00707017"/>
    <w:rsid w:val="00707E79"/>
    <w:rsid w:val="00716BA8"/>
    <w:rsid w:val="0072317D"/>
    <w:rsid w:val="007258EB"/>
    <w:rsid w:val="00726FC2"/>
    <w:rsid w:val="00730EF1"/>
    <w:rsid w:val="0074744B"/>
    <w:rsid w:val="00747CBD"/>
    <w:rsid w:val="0075033C"/>
    <w:rsid w:val="007503E5"/>
    <w:rsid w:val="0075541B"/>
    <w:rsid w:val="00762124"/>
    <w:rsid w:val="007647E6"/>
    <w:rsid w:val="007704DF"/>
    <w:rsid w:val="00771053"/>
    <w:rsid w:val="00773207"/>
    <w:rsid w:val="00775045"/>
    <w:rsid w:val="00776848"/>
    <w:rsid w:val="00782125"/>
    <w:rsid w:val="00792966"/>
    <w:rsid w:val="0079360C"/>
    <w:rsid w:val="00793E24"/>
    <w:rsid w:val="007948EC"/>
    <w:rsid w:val="00794F1E"/>
    <w:rsid w:val="00795F20"/>
    <w:rsid w:val="007A2337"/>
    <w:rsid w:val="007A2500"/>
    <w:rsid w:val="007A6422"/>
    <w:rsid w:val="007A7C3E"/>
    <w:rsid w:val="007B1A21"/>
    <w:rsid w:val="007B2DFD"/>
    <w:rsid w:val="007B5363"/>
    <w:rsid w:val="007B710A"/>
    <w:rsid w:val="007C1DF5"/>
    <w:rsid w:val="007C273C"/>
    <w:rsid w:val="007D3797"/>
    <w:rsid w:val="007D5F42"/>
    <w:rsid w:val="007D6DE8"/>
    <w:rsid w:val="007D6E40"/>
    <w:rsid w:val="007E2577"/>
    <w:rsid w:val="007E2B69"/>
    <w:rsid w:val="007E4F69"/>
    <w:rsid w:val="007E7EE4"/>
    <w:rsid w:val="007F22FD"/>
    <w:rsid w:val="007F48A7"/>
    <w:rsid w:val="00810650"/>
    <w:rsid w:val="008240F9"/>
    <w:rsid w:val="008262BF"/>
    <w:rsid w:val="008301B1"/>
    <w:rsid w:val="008316D5"/>
    <w:rsid w:val="008322BB"/>
    <w:rsid w:val="00832E9F"/>
    <w:rsid w:val="0083349B"/>
    <w:rsid w:val="00833646"/>
    <w:rsid w:val="00835DF2"/>
    <w:rsid w:val="00847AB9"/>
    <w:rsid w:val="008572BE"/>
    <w:rsid w:val="00860196"/>
    <w:rsid w:val="00863422"/>
    <w:rsid w:val="00863A92"/>
    <w:rsid w:val="00863F6D"/>
    <w:rsid w:val="008646DA"/>
    <w:rsid w:val="008669A7"/>
    <w:rsid w:val="008900AF"/>
    <w:rsid w:val="00892F41"/>
    <w:rsid w:val="008A0AEC"/>
    <w:rsid w:val="008A43E0"/>
    <w:rsid w:val="008A707B"/>
    <w:rsid w:val="008B741D"/>
    <w:rsid w:val="008C2081"/>
    <w:rsid w:val="008D6125"/>
    <w:rsid w:val="008E0075"/>
    <w:rsid w:val="008E08F4"/>
    <w:rsid w:val="008E5BBA"/>
    <w:rsid w:val="008E601F"/>
    <w:rsid w:val="008E6CA8"/>
    <w:rsid w:val="008F27BB"/>
    <w:rsid w:val="008F5819"/>
    <w:rsid w:val="008F69FC"/>
    <w:rsid w:val="0090041D"/>
    <w:rsid w:val="00900E7B"/>
    <w:rsid w:val="00910256"/>
    <w:rsid w:val="009110D1"/>
    <w:rsid w:val="00915558"/>
    <w:rsid w:val="00920558"/>
    <w:rsid w:val="00923489"/>
    <w:rsid w:val="009236F8"/>
    <w:rsid w:val="009275E0"/>
    <w:rsid w:val="00927C03"/>
    <w:rsid w:val="0093153F"/>
    <w:rsid w:val="009340FF"/>
    <w:rsid w:val="00941C62"/>
    <w:rsid w:val="00943FA3"/>
    <w:rsid w:val="00946B16"/>
    <w:rsid w:val="00952D8B"/>
    <w:rsid w:val="00953050"/>
    <w:rsid w:val="0095789E"/>
    <w:rsid w:val="00957F56"/>
    <w:rsid w:val="00966106"/>
    <w:rsid w:val="0097392F"/>
    <w:rsid w:val="00976B86"/>
    <w:rsid w:val="009770FE"/>
    <w:rsid w:val="00981682"/>
    <w:rsid w:val="00992217"/>
    <w:rsid w:val="00992CCC"/>
    <w:rsid w:val="00993774"/>
    <w:rsid w:val="00995690"/>
    <w:rsid w:val="009A2CA9"/>
    <w:rsid w:val="009A6067"/>
    <w:rsid w:val="009A6249"/>
    <w:rsid w:val="009A7F9C"/>
    <w:rsid w:val="009B7AA2"/>
    <w:rsid w:val="009C172D"/>
    <w:rsid w:val="009C1779"/>
    <w:rsid w:val="009C1CF8"/>
    <w:rsid w:val="009C4538"/>
    <w:rsid w:val="009D4336"/>
    <w:rsid w:val="009D4ECC"/>
    <w:rsid w:val="009D637F"/>
    <w:rsid w:val="009D6708"/>
    <w:rsid w:val="009D758D"/>
    <w:rsid w:val="009E1B08"/>
    <w:rsid w:val="009F1E0C"/>
    <w:rsid w:val="009F718B"/>
    <w:rsid w:val="00A005B2"/>
    <w:rsid w:val="00A016C2"/>
    <w:rsid w:val="00A1260D"/>
    <w:rsid w:val="00A13BB2"/>
    <w:rsid w:val="00A1624F"/>
    <w:rsid w:val="00A25382"/>
    <w:rsid w:val="00A33574"/>
    <w:rsid w:val="00A35C63"/>
    <w:rsid w:val="00A3680A"/>
    <w:rsid w:val="00A37F9C"/>
    <w:rsid w:val="00A465FB"/>
    <w:rsid w:val="00A46833"/>
    <w:rsid w:val="00A50C95"/>
    <w:rsid w:val="00A56792"/>
    <w:rsid w:val="00A57A98"/>
    <w:rsid w:val="00A62994"/>
    <w:rsid w:val="00A77D1A"/>
    <w:rsid w:val="00A80237"/>
    <w:rsid w:val="00A905D7"/>
    <w:rsid w:val="00A913A0"/>
    <w:rsid w:val="00A922DE"/>
    <w:rsid w:val="00A93E28"/>
    <w:rsid w:val="00AA0436"/>
    <w:rsid w:val="00AA0CFE"/>
    <w:rsid w:val="00AA6D6F"/>
    <w:rsid w:val="00AA77B3"/>
    <w:rsid w:val="00AB061C"/>
    <w:rsid w:val="00AB1286"/>
    <w:rsid w:val="00AB149B"/>
    <w:rsid w:val="00AB21D6"/>
    <w:rsid w:val="00AB22A6"/>
    <w:rsid w:val="00AB61C8"/>
    <w:rsid w:val="00AB6B73"/>
    <w:rsid w:val="00AC386A"/>
    <w:rsid w:val="00AD02EB"/>
    <w:rsid w:val="00AD2DB9"/>
    <w:rsid w:val="00AE63CD"/>
    <w:rsid w:val="00AF36F1"/>
    <w:rsid w:val="00AF701D"/>
    <w:rsid w:val="00AF7D71"/>
    <w:rsid w:val="00B0084A"/>
    <w:rsid w:val="00B111CC"/>
    <w:rsid w:val="00B21076"/>
    <w:rsid w:val="00B23F7C"/>
    <w:rsid w:val="00B269C9"/>
    <w:rsid w:val="00B30FE1"/>
    <w:rsid w:val="00B35283"/>
    <w:rsid w:val="00B426B4"/>
    <w:rsid w:val="00B45138"/>
    <w:rsid w:val="00B529B1"/>
    <w:rsid w:val="00B55681"/>
    <w:rsid w:val="00B60521"/>
    <w:rsid w:val="00B621CD"/>
    <w:rsid w:val="00B65B76"/>
    <w:rsid w:val="00B70036"/>
    <w:rsid w:val="00B835C3"/>
    <w:rsid w:val="00B863CE"/>
    <w:rsid w:val="00B923DF"/>
    <w:rsid w:val="00B97F7F"/>
    <w:rsid w:val="00BA279E"/>
    <w:rsid w:val="00BA3231"/>
    <w:rsid w:val="00BA5BE6"/>
    <w:rsid w:val="00BB0453"/>
    <w:rsid w:val="00BB6F87"/>
    <w:rsid w:val="00BC1D6A"/>
    <w:rsid w:val="00BC455C"/>
    <w:rsid w:val="00BC6572"/>
    <w:rsid w:val="00BC78AA"/>
    <w:rsid w:val="00BD31C3"/>
    <w:rsid w:val="00BD45C6"/>
    <w:rsid w:val="00BD60D6"/>
    <w:rsid w:val="00BE3995"/>
    <w:rsid w:val="00BE5F27"/>
    <w:rsid w:val="00BE76D6"/>
    <w:rsid w:val="00BF12A0"/>
    <w:rsid w:val="00BF12CB"/>
    <w:rsid w:val="00BF14A2"/>
    <w:rsid w:val="00BF574A"/>
    <w:rsid w:val="00BF5D3C"/>
    <w:rsid w:val="00BF68FA"/>
    <w:rsid w:val="00C0483F"/>
    <w:rsid w:val="00C0778A"/>
    <w:rsid w:val="00C1213E"/>
    <w:rsid w:val="00C16842"/>
    <w:rsid w:val="00C1722A"/>
    <w:rsid w:val="00C20149"/>
    <w:rsid w:val="00C21CAB"/>
    <w:rsid w:val="00C24C2D"/>
    <w:rsid w:val="00C25978"/>
    <w:rsid w:val="00C26DC3"/>
    <w:rsid w:val="00C378DA"/>
    <w:rsid w:val="00C4417E"/>
    <w:rsid w:val="00C45C4B"/>
    <w:rsid w:val="00C5114C"/>
    <w:rsid w:val="00C53AF5"/>
    <w:rsid w:val="00C60EBA"/>
    <w:rsid w:val="00C71A19"/>
    <w:rsid w:val="00C72FBE"/>
    <w:rsid w:val="00C77BA5"/>
    <w:rsid w:val="00C81046"/>
    <w:rsid w:val="00C814EC"/>
    <w:rsid w:val="00C82847"/>
    <w:rsid w:val="00C83906"/>
    <w:rsid w:val="00C84A6F"/>
    <w:rsid w:val="00C87204"/>
    <w:rsid w:val="00C9108B"/>
    <w:rsid w:val="00C92891"/>
    <w:rsid w:val="00C9401B"/>
    <w:rsid w:val="00C971BC"/>
    <w:rsid w:val="00CA0A62"/>
    <w:rsid w:val="00CA0BB7"/>
    <w:rsid w:val="00CA169C"/>
    <w:rsid w:val="00CA36AC"/>
    <w:rsid w:val="00CA424A"/>
    <w:rsid w:val="00CA4A64"/>
    <w:rsid w:val="00CB7072"/>
    <w:rsid w:val="00CC0406"/>
    <w:rsid w:val="00CC0E2D"/>
    <w:rsid w:val="00CC49CA"/>
    <w:rsid w:val="00CC5F7D"/>
    <w:rsid w:val="00CC60C0"/>
    <w:rsid w:val="00CC780B"/>
    <w:rsid w:val="00CD06E1"/>
    <w:rsid w:val="00CD07FB"/>
    <w:rsid w:val="00CD232C"/>
    <w:rsid w:val="00CD27AE"/>
    <w:rsid w:val="00CD690A"/>
    <w:rsid w:val="00CE16BD"/>
    <w:rsid w:val="00CE24B5"/>
    <w:rsid w:val="00CE6F0E"/>
    <w:rsid w:val="00CE78BB"/>
    <w:rsid w:val="00CF016C"/>
    <w:rsid w:val="00CF079C"/>
    <w:rsid w:val="00CF1E68"/>
    <w:rsid w:val="00D022C1"/>
    <w:rsid w:val="00D10B98"/>
    <w:rsid w:val="00D20CF5"/>
    <w:rsid w:val="00D25504"/>
    <w:rsid w:val="00D311ED"/>
    <w:rsid w:val="00D3229B"/>
    <w:rsid w:val="00D3369E"/>
    <w:rsid w:val="00D34FD3"/>
    <w:rsid w:val="00D44CFB"/>
    <w:rsid w:val="00D528EF"/>
    <w:rsid w:val="00D551A2"/>
    <w:rsid w:val="00D55D6B"/>
    <w:rsid w:val="00D56E39"/>
    <w:rsid w:val="00D7423A"/>
    <w:rsid w:val="00D76EBF"/>
    <w:rsid w:val="00D82D13"/>
    <w:rsid w:val="00D83683"/>
    <w:rsid w:val="00D84820"/>
    <w:rsid w:val="00D90CAA"/>
    <w:rsid w:val="00D90EB7"/>
    <w:rsid w:val="00D9384E"/>
    <w:rsid w:val="00DA046B"/>
    <w:rsid w:val="00DA1FDA"/>
    <w:rsid w:val="00DA301E"/>
    <w:rsid w:val="00DA4C7A"/>
    <w:rsid w:val="00DA5FEC"/>
    <w:rsid w:val="00DB17F2"/>
    <w:rsid w:val="00DB2D98"/>
    <w:rsid w:val="00DB334A"/>
    <w:rsid w:val="00DB6BBC"/>
    <w:rsid w:val="00DD066B"/>
    <w:rsid w:val="00DD6DB1"/>
    <w:rsid w:val="00DD6EE8"/>
    <w:rsid w:val="00DE06DD"/>
    <w:rsid w:val="00DF1ECF"/>
    <w:rsid w:val="00E01082"/>
    <w:rsid w:val="00E05402"/>
    <w:rsid w:val="00E07520"/>
    <w:rsid w:val="00E16425"/>
    <w:rsid w:val="00E17875"/>
    <w:rsid w:val="00E179B3"/>
    <w:rsid w:val="00E21FBC"/>
    <w:rsid w:val="00E23143"/>
    <w:rsid w:val="00E26C78"/>
    <w:rsid w:val="00E27C68"/>
    <w:rsid w:val="00E312FE"/>
    <w:rsid w:val="00E34EE3"/>
    <w:rsid w:val="00E3623E"/>
    <w:rsid w:val="00E36516"/>
    <w:rsid w:val="00E37792"/>
    <w:rsid w:val="00E42A55"/>
    <w:rsid w:val="00E46860"/>
    <w:rsid w:val="00E60468"/>
    <w:rsid w:val="00E64F5E"/>
    <w:rsid w:val="00E675A4"/>
    <w:rsid w:val="00E675D7"/>
    <w:rsid w:val="00E676CF"/>
    <w:rsid w:val="00E6784D"/>
    <w:rsid w:val="00E7042B"/>
    <w:rsid w:val="00E722D1"/>
    <w:rsid w:val="00E7306D"/>
    <w:rsid w:val="00E73E47"/>
    <w:rsid w:val="00E76139"/>
    <w:rsid w:val="00E85206"/>
    <w:rsid w:val="00E86B51"/>
    <w:rsid w:val="00E91E11"/>
    <w:rsid w:val="00E93F0F"/>
    <w:rsid w:val="00E95E8B"/>
    <w:rsid w:val="00E97ED4"/>
    <w:rsid w:val="00EA0038"/>
    <w:rsid w:val="00EA31C1"/>
    <w:rsid w:val="00EC04A8"/>
    <w:rsid w:val="00EC1379"/>
    <w:rsid w:val="00EC62B8"/>
    <w:rsid w:val="00ED2E47"/>
    <w:rsid w:val="00ED33CD"/>
    <w:rsid w:val="00ED3DAD"/>
    <w:rsid w:val="00EE03D9"/>
    <w:rsid w:val="00EF6093"/>
    <w:rsid w:val="00F06E80"/>
    <w:rsid w:val="00F1215E"/>
    <w:rsid w:val="00F12D1C"/>
    <w:rsid w:val="00F14E8A"/>
    <w:rsid w:val="00F21195"/>
    <w:rsid w:val="00F32953"/>
    <w:rsid w:val="00F372B2"/>
    <w:rsid w:val="00F41CFF"/>
    <w:rsid w:val="00F46F44"/>
    <w:rsid w:val="00F539BC"/>
    <w:rsid w:val="00F54178"/>
    <w:rsid w:val="00F564ED"/>
    <w:rsid w:val="00F66E1E"/>
    <w:rsid w:val="00F67384"/>
    <w:rsid w:val="00F72122"/>
    <w:rsid w:val="00F727E3"/>
    <w:rsid w:val="00F77FF1"/>
    <w:rsid w:val="00F82A86"/>
    <w:rsid w:val="00F843EC"/>
    <w:rsid w:val="00F933E9"/>
    <w:rsid w:val="00F93484"/>
    <w:rsid w:val="00F94C1C"/>
    <w:rsid w:val="00F96C7A"/>
    <w:rsid w:val="00F9726A"/>
    <w:rsid w:val="00FA0897"/>
    <w:rsid w:val="00FA2FEB"/>
    <w:rsid w:val="00FB2F74"/>
    <w:rsid w:val="00FC0740"/>
    <w:rsid w:val="00FC198E"/>
    <w:rsid w:val="00FC670F"/>
    <w:rsid w:val="00FC7F9E"/>
    <w:rsid w:val="00FD011D"/>
    <w:rsid w:val="00FD225A"/>
    <w:rsid w:val="00FD3C95"/>
    <w:rsid w:val="00FE08BF"/>
    <w:rsid w:val="00FE3D30"/>
    <w:rsid w:val="00FE46A5"/>
    <w:rsid w:val="00FE59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0E8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3680A"/>
    <w:pPr>
      <w:ind w:left="720"/>
      <w:contextualSpacing/>
    </w:pPr>
  </w:style>
  <w:style w:type="character" w:styleId="CommentReference">
    <w:name w:val="annotation reference"/>
    <w:basedOn w:val="DefaultParagraphFont"/>
    <w:uiPriority w:val="99"/>
    <w:semiHidden/>
    <w:unhideWhenUsed/>
    <w:rsid w:val="00E23143"/>
    <w:rPr>
      <w:sz w:val="18"/>
      <w:szCs w:val="18"/>
    </w:rPr>
  </w:style>
  <w:style w:type="paragraph" w:styleId="CommentText">
    <w:name w:val="annotation text"/>
    <w:basedOn w:val="Normal"/>
    <w:link w:val="CommentTextChar"/>
    <w:uiPriority w:val="99"/>
    <w:semiHidden/>
    <w:unhideWhenUsed/>
    <w:rsid w:val="00E23143"/>
  </w:style>
  <w:style w:type="character" w:customStyle="1" w:styleId="CommentTextChar">
    <w:name w:val="Comment Text Char"/>
    <w:basedOn w:val="DefaultParagraphFont"/>
    <w:link w:val="CommentText"/>
    <w:uiPriority w:val="99"/>
    <w:semiHidden/>
    <w:rsid w:val="00E23143"/>
  </w:style>
  <w:style w:type="paragraph" w:styleId="CommentSubject">
    <w:name w:val="annotation subject"/>
    <w:basedOn w:val="CommentText"/>
    <w:next w:val="CommentText"/>
    <w:link w:val="CommentSubjectChar"/>
    <w:uiPriority w:val="99"/>
    <w:semiHidden/>
    <w:unhideWhenUsed/>
    <w:rsid w:val="00E23143"/>
    <w:rPr>
      <w:b/>
      <w:bCs/>
    </w:rPr>
  </w:style>
  <w:style w:type="character" w:customStyle="1" w:styleId="CommentSubjectChar">
    <w:name w:val="Comment Subject Char"/>
    <w:basedOn w:val="CommentTextChar"/>
    <w:link w:val="CommentSubject"/>
    <w:uiPriority w:val="99"/>
    <w:semiHidden/>
    <w:rsid w:val="00E23143"/>
    <w:rPr>
      <w:b/>
      <w:bCs/>
    </w:rPr>
  </w:style>
  <w:style w:type="paragraph" w:styleId="BalloonText">
    <w:name w:val="Balloon Text"/>
    <w:basedOn w:val="Normal"/>
    <w:link w:val="BalloonTextChar"/>
    <w:uiPriority w:val="99"/>
    <w:semiHidden/>
    <w:unhideWhenUsed/>
    <w:rsid w:val="00E23143"/>
    <w:pPr>
      <w:spacing w:after="0" w:line="240" w:lineRule="auto"/>
    </w:pPr>
    <w:rPr>
      <w:rFonts w:asciiTheme="majorHAnsi" w:eastAsiaTheme="majorEastAsia" w:hAnsiTheme="majorHAnsi" w:cstheme="majorBidi"/>
      <w:sz w:val="16"/>
      <w:szCs w:val="16"/>
    </w:rPr>
  </w:style>
  <w:style w:type="character" w:customStyle="1" w:styleId="BalloonTextChar">
    <w:name w:val="Balloon Text Char"/>
    <w:basedOn w:val="DefaultParagraphFont"/>
    <w:link w:val="BalloonText"/>
    <w:uiPriority w:val="99"/>
    <w:semiHidden/>
    <w:rsid w:val="00E23143"/>
    <w:rPr>
      <w:rFonts w:asciiTheme="majorHAnsi" w:eastAsiaTheme="majorEastAsia" w:hAnsiTheme="majorHAnsi" w:cstheme="majorBidi"/>
      <w:sz w:val="16"/>
      <w:szCs w:val="16"/>
    </w:rPr>
  </w:style>
  <w:style w:type="character" w:styleId="Hyperlink">
    <w:name w:val="Hyperlink"/>
    <w:basedOn w:val="DefaultParagraphFont"/>
    <w:uiPriority w:val="99"/>
    <w:unhideWhenUsed/>
    <w:rsid w:val="00207590"/>
    <w:rPr>
      <w:color w:val="0563C1" w:themeColor="hyperlink"/>
      <w:u w:val="single"/>
    </w:rPr>
  </w:style>
  <w:style w:type="paragraph" w:styleId="Date">
    <w:name w:val="Date"/>
    <w:basedOn w:val="Normal"/>
    <w:next w:val="Normal"/>
    <w:link w:val="DateChar"/>
    <w:uiPriority w:val="99"/>
    <w:semiHidden/>
    <w:unhideWhenUsed/>
    <w:rsid w:val="00207590"/>
  </w:style>
  <w:style w:type="character" w:customStyle="1" w:styleId="DateChar">
    <w:name w:val="Date Char"/>
    <w:basedOn w:val="DefaultParagraphFont"/>
    <w:link w:val="Date"/>
    <w:uiPriority w:val="99"/>
    <w:semiHidden/>
    <w:rsid w:val="0020759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3680A"/>
    <w:pPr>
      <w:ind w:left="720"/>
      <w:contextualSpacing/>
    </w:pPr>
  </w:style>
  <w:style w:type="character" w:styleId="CommentReference">
    <w:name w:val="annotation reference"/>
    <w:basedOn w:val="DefaultParagraphFont"/>
    <w:uiPriority w:val="99"/>
    <w:semiHidden/>
    <w:unhideWhenUsed/>
    <w:rsid w:val="00E23143"/>
    <w:rPr>
      <w:sz w:val="18"/>
      <w:szCs w:val="18"/>
    </w:rPr>
  </w:style>
  <w:style w:type="paragraph" w:styleId="CommentText">
    <w:name w:val="annotation text"/>
    <w:basedOn w:val="Normal"/>
    <w:link w:val="CommentTextChar"/>
    <w:uiPriority w:val="99"/>
    <w:semiHidden/>
    <w:unhideWhenUsed/>
    <w:rsid w:val="00E23143"/>
  </w:style>
  <w:style w:type="character" w:customStyle="1" w:styleId="CommentTextChar">
    <w:name w:val="Comment Text Char"/>
    <w:basedOn w:val="DefaultParagraphFont"/>
    <w:link w:val="CommentText"/>
    <w:uiPriority w:val="99"/>
    <w:semiHidden/>
    <w:rsid w:val="00E23143"/>
  </w:style>
  <w:style w:type="paragraph" w:styleId="CommentSubject">
    <w:name w:val="annotation subject"/>
    <w:basedOn w:val="CommentText"/>
    <w:next w:val="CommentText"/>
    <w:link w:val="CommentSubjectChar"/>
    <w:uiPriority w:val="99"/>
    <w:semiHidden/>
    <w:unhideWhenUsed/>
    <w:rsid w:val="00E23143"/>
    <w:rPr>
      <w:b/>
      <w:bCs/>
    </w:rPr>
  </w:style>
  <w:style w:type="character" w:customStyle="1" w:styleId="CommentSubjectChar">
    <w:name w:val="Comment Subject Char"/>
    <w:basedOn w:val="CommentTextChar"/>
    <w:link w:val="CommentSubject"/>
    <w:uiPriority w:val="99"/>
    <w:semiHidden/>
    <w:rsid w:val="00E23143"/>
    <w:rPr>
      <w:b/>
      <w:bCs/>
    </w:rPr>
  </w:style>
  <w:style w:type="paragraph" w:styleId="BalloonText">
    <w:name w:val="Balloon Text"/>
    <w:basedOn w:val="Normal"/>
    <w:link w:val="BalloonTextChar"/>
    <w:uiPriority w:val="99"/>
    <w:semiHidden/>
    <w:unhideWhenUsed/>
    <w:rsid w:val="00E23143"/>
    <w:pPr>
      <w:spacing w:after="0" w:line="240" w:lineRule="auto"/>
    </w:pPr>
    <w:rPr>
      <w:rFonts w:asciiTheme="majorHAnsi" w:eastAsiaTheme="majorEastAsia" w:hAnsiTheme="majorHAnsi" w:cstheme="majorBidi"/>
      <w:sz w:val="16"/>
      <w:szCs w:val="16"/>
    </w:rPr>
  </w:style>
  <w:style w:type="character" w:customStyle="1" w:styleId="BalloonTextChar">
    <w:name w:val="Balloon Text Char"/>
    <w:basedOn w:val="DefaultParagraphFont"/>
    <w:link w:val="BalloonText"/>
    <w:uiPriority w:val="99"/>
    <w:semiHidden/>
    <w:rsid w:val="00E23143"/>
    <w:rPr>
      <w:rFonts w:asciiTheme="majorHAnsi" w:eastAsiaTheme="majorEastAsia" w:hAnsiTheme="majorHAnsi" w:cstheme="majorBidi"/>
      <w:sz w:val="16"/>
      <w:szCs w:val="16"/>
    </w:rPr>
  </w:style>
  <w:style w:type="character" w:styleId="Hyperlink">
    <w:name w:val="Hyperlink"/>
    <w:basedOn w:val="DefaultParagraphFont"/>
    <w:uiPriority w:val="99"/>
    <w:unhideWhenUsed/>
    <w:rsid w:val="00207590"/>
    <w:rPr>
      <w:color w:val="0563C1" w:themeColor="hyperlink"/>
      <w:u w:val="single"/>
    </w:rPr>
  </w:style>
  <w:style w:type="paragraph" w:styleId="Date">
    <w:name w:val="Date"/>
    <w:basedOn w:val="Normal"/>
    <w:next w:val="Normal"/>
    <w:link w:val="DateChar"/>
    <w:uiPriority w:val="99"/>
    <w:semiHidden/>
    <w:unhideWhenUsed/>
    <w:rsid w:val="00207590"/>
  </w:style>
  <w:style w:type="character" w:customStyle="1" w:styleId="DateChar">
    <w:name w:val="Date Char"/>
    <w:basedOn w:val="DefaultParagraphFont"/>
    <w:link w:val="Date"/>
    <w:uiPriority w:val="99"/>
    <w:semiHidden/>
    <w:rsid w:val="002075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9756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61EC73FE.dotm</Template>
  <TotalTime>1</TotalTime>
  <Pages>3</Pages>
  <Words>1430</Words>
  <Characters>8156</Characters>
  <Application>Microsoft Office Word</Application>
  <DocSecurity>4</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WMO</Company>
  <LinksUpToDate>false</LinksUpToDate>
  <CharactersWithSpaces>9567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 Shun</dc:creator>
  <cp:lastModifiedBy>Harriet Mwenze-Ochero</cp:lastModifiedBy>
  <cp:revision>2</cp:revision>
  <dcterms:created xsi:type="dcterms:W3CDTF">2016-04-19T10:19:00Z</dcterms:created>
  <dcterms:modified xsi:type="dcterms:W3CDTF">2016-04-19T10:19:00Z</dcterms:modified>
</cp:coreProperties>
</file>